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2" w:rsidRPr="00D301B2" w:rsidRDefault="00D301B2" w:rsidP="00D301B2">
      <w:pPr>
        <w:ind w:left="0"/>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7"/>
        <w:gridCol w:w="4927"/>
      </w:tblGrid>
      <w:tr w:rsidR="00D301B2" w:rsidRPr="00D301B2">
        <w:tc>
          <w:tcPr>
            <w:tcW w:w="4927" w:type="dxa"/>
            <w:tcBorders>
              <w:top w:val="single" w:sz="4" w:space="0" w:color="FFFFFF"/>
              <w:left w:val="single" w:sz="4" w:space="0" w:color="FFFFFF"/>
              <w:bottom w:val="single" w:sz="4" w:space="0" w:color="FFFFFF"/>
              <w:right w:val="single" w:sz="4" w:space="0" w:color="FFFFFF"/>
            </w:tcBorders>
          </w:tcPr>
          <w:p w:rsidR="00D301B2" w:rsidRPr="00D301B2" w:rsidRDefault="00D301B2" w:rsidP="00D301B2">
            <w:pPr>
              <w:spacing w:line="276" w:lineRule="auto"/>
              <w:ind w:left="0"/>
            </w:pPr>
            <w:r w:rsidRPr="00D301B2">
              <w:t>СОГЛАСОВАНО:</w:t>
            </w:r>
          </w:p>
          <w:p w:rsidR="00D301B2" w:rsidRPr="00D301B2" w:rsidRDefault="00D301B2" w:rsidP="00D301B2">
            <w:pPr>
              <w:spacing w:line="276" w:lineRule="auto"/>
              <w:ind w:left="0"/>
              <w:jc w:val="left"/>
            </w:pPr>
            <w:r w:rsidRPr="00D301B2">
              <w:t>Главный специалист отдела инспектирования</w:t>
            </w:r>
          </w:p>
          <w:p w:rsidR="00D301B2" w:rsidRPr="00D301B2" w:rsidRDefault="00D301B2" w:rsidP="00D301B2">
            <w:pPr>
              <w:spacing w:line="276" w:lineRule="auto"/>
              <w:ind w:left="0"/>
              <w:jc w:val="left"/>
            </w:pPr>
            <w:r w:rsidRPr="00D301B2">
              <w:t xml:space="preserve"> МКУ «Управления образование города Белово»</w:t>
            </w:r>
          </w:p>
          <w:p w:rsidR="00D301B2" w:rsidRPr="00D301B2" w:rsidRDefault="00D301B2" w:rsidP="00D301B2">
            <w:pPr>
              <w:spacing w:line="276" w:lineRule="auto"/>
              <w:ind w:left="0"/>
            </w:pPr>
            <w:r w:rsidRPr="00D301B2">
              <w:t>________ Л.В. Зеленцова</w:t>
            </w:r>
          </w:p>
          <w:p w:rsidR="00D301B2" w:rsidRPr="00D301B2" w:rsidRDefault="00D301B2" w:rsidP="00D301B2">
            <w:pPr>
              <w:spacing w:line="276" w:lineRule="auto"/>
              <w:ind w:left="0"/>
              <w:jc w:val="left"/>
            </w:pPr>
          </w:p>
        </w:tc>
        <w:tc>
          <w:tcPr>
            <w:tcW w:w="4927" w:type="dxa"/>
            <w:tcBorders>
              <w:top w:val="single" w:sz="4" w:space="0" w:color="FFFFFF"/>
              <w:left w:val="single" w:sz="4" w:space="0" w:color="FFFFFF"/>
              <w:bottom w:val="single" w:sz="4" w:space="0" w:color="FFFFFF"/>
              <w:right w:val="single" w:sz="4" w:space="0" w:color="FFFFFF"/>
            </w:tcBorders>
            <w:hideMark/>
          </w:tcPr>
          <w:p w:rsidR="00D301B2" w:rsidRPr="00D301B2" w:rsidRDefault="00D301B2" w:rsidP="00D301B2">
            <w:pPr>
              <w:spacing w:line="276" w:lineRule="auto"/>
              <w:ind w:left="1027"/>
              <w:jc w:val="left"/>
            </w:pPr>
            <w:r w:rsidRPr="00D301B2">
              <w:t>СОГЛАСОВАНО:</w:t>
            </w:r>
          </w:p>
          <w:p w:rsidR="00D301B2" w:rsidRPr="00D301B2" w:rsidRDefault="00D301B2" w:rsidP="00D301B2">
            <w:pPr>
              <w:spacing w:line="276" w:lineRule="auto"/>
              <w:ind w:left="1027"/>
              <w:jc w:val="left"/>
            </w:pPr>
            <w:r w:rsidRPr="00D301B2">
              <w:t xml:space="preserve">Начальник  </w:t>
            </w:r>
          </w:p>
          <w:p w:rsidR="00D301B2" w:rsidRPr="00D301B2" w:rsidRDefault="00D301B2" w:rsidP="00D301B2">
            <w:pPr>
              <w:spacing w:line="276" w:lineRule="auto"/>
              <w:ind w:left="1027"/>
              <w:jc w:val="left"/>
            </w:pPr>
            <w:r w:rsidRPr="00D301B2">
              <w:t xml:space="preserve">МКУ «Управления </w:t>
            </w:r>
          </w:p>
          <w:p w:rsidR="00D301B2" w:rsidRPr="00D301B2" w:rsidRDefault="00D301B2" w:rsidP="00D301B2">
            <w:pPr>
              <w:spacing w:line="276" w:lineRule="auto"/>
              <w:ind w:left="1027"/>
              <w:jc w:val="left"/>
            </w:pPr>
            <w:r w:rsidRPr="00D301B2">
              <w:t xml:space="preserve">образование города </w:t>
            </w:r>
          </w:p>
          <w:p w:rsidR="00D301B2" w:rsidRPr="00D301B2" w:rsidRDefault="00D301B2" w:rsidP="00D301B2">
            <w:pPr>
              <w:spacing w:line="276" w:lineRule="auto"/>
              <w:ind w:left="1027"/>
              <w:jc w:val="left"/>
            </w:pPr>
            <w:r w:rsidRPr="00D301B2">
              <w:t>Белово»</w:t>
            </w:r>
          </w:p>
          <w:p w:rsidR="00D301B2" w:rsidRPr="00D301B2" w:rsidRDefault="00D301B2" w:rsidP="00D301B2">
            <w:pPr>
              <w:spacing w:line="276" w:lineRule="auto"/>
              <w:ind w:left="1027"/>
            </w:pPr>
            <w:r w:rsidRPr="00D301B2">
              <w:t xml:space="preserve">_________В.Я. </w:t>
            </w:r>
            <w:proofErr w:type="spellStart"/>
            <w:r w:rsidRPr="00D301B2">
              <w:t>Шафирко</w:t>
            </w:r>
            <w:proofErr w:type="spellEnd"/>
          </w:p>
        </w:tc>
      </w:tr>
    </w:tbl>
    <w:p w:rsidR="00D301B2" w:rsidRPr="00D301B2" w:rsidRDefault="00D301B2" w:rsidP="00D301B2">
      <w:pPr>
        <w:jc w:val="center"/>
      </w:pPr>
    </w:p>
    <w:p w:rsidR="00D301B2" w:rsidRPr="00D301B2" w:rsidRDefault="00D301B2" w:rsidP="00D301B2">
      <w:pPr>
        <w:jc w:val="center"/>
      </w:pPr>
    </w:p>
    <w:p w:rsidR="00D301B2" w:rsidRPr="00D301B2" w:rsidRDefault="00D301B2" w:rsidP="00D301B2">
      <w:pPr>
        <w:jc w:val="center"/>
      </w:pPr>
    </w:p>
    <w:p w:rsidR="00D301B2" w:rsidRPr="00D301B2" w:rsidRDefault="00D301B2" w:rsidP="00D301B2">
      <w:pPr>
        <w:jc w:val="center"/>
      </w:pPr>
    </w:p>
    <w:p w:rsidR="00D301B2" w:rsidRPr="00D301B2" w:rsidRDefault="00D301B2" w:rsidP="00D301B2">
      <w:pPr>
        <w:jc w:val="center"/>
      </w:pPr>
    </w:p>
    <w:p w:rsidR="00D301B2" w:rsidRPr="00D301B2" w:rsidRDefault="00D301B2" w:rsidP="00D301B2">
      <w:pPr>
        <w:ind w:left="0"/>
      </w:pPr>
    </w:p>
    <w:p w:rsidR="00D301B2" w:rsidRPr="00D301B2" w:rsidRDefault="00D301B2" w:rsidP="00D301B2">
      <w:pPr>
        <w:jc w:val="center"/>
      </w:pPr>
    </w:p>
    <w:p w:rsidR="00D301B2" w:rsidRPr="00D301B2" w:rsidRDefault="00D301B2" w:rsidP="00D301B2">
      <w:pPr>
        <w:jc w:val="center"/>
      </w:pPr>
    </w:p>
    <w:p w:rsidR="00D301B2" w:rsidRPr="00D301B2" w:rsidRDefault="00D301B2" w:rsidP="00D301B2">
      <w:pPr>
        <w:jc w:val="center"/>
        <w:rPr>
          <w:b/>
          <w:sz w:val="44"/>
          <w:szCs w:val="44"/>
        </w:rPr>
      </w:pPr>
      <w:r w:rsidRPr="00D301B2">
        <w:rPr>
          <w:b/>
          <w:sz w:val="44"/>
          <w:szCs w:val="44"/>
        </w:rPr>
        <w:t>Учебный план</w:t>
      </w:r>
    </w:p>
    <w:p w:rsidR="00D301B2" w:rsidRPr="00D301B2" w:rsidRDefault="00D301B2" w:rsidP="00D301B2">
      <w:pPr>
        <w:jc w:val="center"/>
        <w:rPr>
          <w:b/>
          <w:sz w:val="44"/>
          <w:szCs w:val="44"/>
        </w:rPr>
      </w:pPr>
    </w:p>
    <w:p w:rsidR="00D301B2" w:rsidRPr="00D301B2" w:rsidRDefault="00D301B2" w:rsidP="00D301B2">
      <w:pPr>
        <w:jc w:val="center"/>
        <w:rPr>
          <w:b/>
          <w:sz w:val="32"/>
          <w:szCs w:val="32"/>
        </w:rPr>
      </w:pPr>
      <w:r w:rsidRPr="00D301B2">
        <w:rPr>
          <w:b/>
          <w:sz w:val="32"/>
          <w:szCs w:val="32"/>
        </w:rPr>
        <w:t xml:space="preserve">муниципального бюджетного дошкольного </w:t>
      </w:r>
    </w:p>
    <w:p w:rsidR="00D301B2" w:rsidRPr="00D301B2" w:rsidRDefault="00D301B2" w:rsidP="00D301B2">
      <w:pPr>
        <w:jc w:val="center"/>
        <w:rPr>
          <w:b/>
          <w:sz w:val="32"/>
          <w:szCs w:val="32"/>
        </w:rPr>
      </w:pPr>
      <w:r w:rsidRPr="00D301B2">
        <w:rPr>
          <w:b/>
          <w:sz w:val="32"/>
          <w:szCs w:val="32"/>
        </w:rPr>
        <w:t xml:space="preserve">образовательного учреждения </w:t>
      </w:r>
    </w:p>
    <w:p w:rsidR="00D301B2" w:rsidRPr="00D301B2" w:rsidRDefault="00D301B2" w:rsidP="00D301B2">
      <w:pPr>
        <w:jc w:val="center"/>
        <w:rPr>
          <w:b/>
          <w:sz w:val="32"/>
          <w:szCs w:val="32"/>
        </w:rPr>
      </w:pPr>
      <w:r w:rsidRPr="00D301B2">
        <w:rPr>
          <w:b/>
          <w:sz w:val="32"/>
          <w:szCs w:val="32"/>
        </w:rPr>
        <w:t>«Детский сад № 42 «Алёнка» города Белово»</w:t>
      </w:r>
    </w:p>
    <w:p w:rsidR="00D301B2" w:rsidRPr="00D301B2" w:rsidRDefault="00D301B2" w:rsidP="00D301B2">
      <w:pPr>
        <w:jc w:val="center"/>
        <w:rPr>
          <w:b/>
        </w:rPr>
      </w:pPr>
    </w:p>
    <w:p w:rsidR="00D301B2" w:rsidRPr="00D301B2" w:rsidRDefault="00D301B2" w:rsidP="00D301B2">
      <w:pPr>
        <w:jc w:val="center"/>
        <w:rPr>
          <w:b/>
        </w:rPr>
      </w:pPr>
    </w:p>
    <w:p w:rsidR="00D301B2" w:rsidRPr="00D301B2" w:rsidRDefault="00D301B2" w:rsidP="00D301B2">
      <w:pPr>
        <w:ind w:left="0"/>
        <w:rPr>
          <w:b/>
        </w:rPr>
      </w:pPr>
    </w:p>
    <w:p w:rsidR="00D301B2" w:rsidRPr="00D301B2" w:rsidRDefault="00D301B2" w:rsidP="00D301B2">
      <w:pPr>
        <w:ind w:left="0"/>
        <w:rPr>
          <w:b/>
        </w:rPr>
      </w:pPr>
    </w:p>
    <w:p w:rsidR="00D301B2" w:rsidRPr="00D301B2" w:rsidRDefault="00D301B2" w:rsidP="00D301B2">
      <w:pPr>
        <w:ind w:left="0"/>
        <w:rPr>
          <w:b/>
        </w:rPr>
      </w:pPr>
    </w:p>
    <w:p w:rsidR="00D301B2" w:rsidRPr="00D301B2" w:rsidRDefault="00D301B2" w:rsidP="00D301B2">
      <w:pPr>
        <w:ind w:left="0"/>
        <w:rPr>
          <w:b/>
        </w:rPr>
      </w:pPr>
    </w:p>
    <w:p w:rsidR="00D301B2" w:rsidRPr="00D301B2" w:rsidRDefault="00D301B2" w:rsidP="00D301B2">
      <w:pPr>
        <w:ind w:left="0"/>
        <w:rPr>
          <w:b/>
        </w:rPr>
      </w:pPr>
    </w:p>
    <w:p w:rsidR="00D301B2" w:rsidRPr="00D301B2" w:rsidRDefault="00D301B2" w:rsidP="00D301B2">
      <w:pPr>
        <w:jc w:val="center"/>
        <w:rPr>
          <w:b/>
        </w:rPr>
      </w:pPr>
    </w:p>
    <w:tbl>
      <w:tblPr>
        <w:tblW w:w="3966" w:type="dxa"/>
        <w:tblInd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66"/>
      </w:tblGrid>
      <w:tr w:rsidR="00D301B2" w:rsidRPr="00D301B2">
        <w:tc>
          <w:tcPr>
            <w:tcW w:w="3966" w:type="dxa"/>
            <w:tcBorders>
              <w:top w:val="single" w:sz="4" w:space="0" w:color="FFFFFF"/>
              <w:left w:val="single" w:sz="4" w:space="0" w:color="FFFFFF"/>
              <w:bottom w:val="single" w:sz="4" w:space="0" w:color="FFFFFF"/>
              <w:right w:val="single" w:sz="4" w:space="0" w:color="FFFFFF"/>
            </w:tcBorders>
            <w:hideMark/>
          </w:tcPr>
          <w:p w:rsidR="00D301B2" w:rsidRPr="00D301B2" w:rsidRDefault="00985AD3" w:rsidP="00D301B2">
            <w:pPr>
              <w:spacing w:line="276" w:lineRule="auto"/>
              <w:jc w:val="left"/>
            </w:pPr>
            <w:r>
              <w:t xml:space="preserve">    </w:t>
            </w:r>
            <w:r w:rsidR="00D301B2" w:rsidRPr="00D301B2">
              <w:t>ПРИНЯТ</w:t>
            </w:r>
          </w:p>
          <w:p w:rsidR="00D301B2" w:rsidRPr="00D301B2" w:rsidRDefault="00D301B2" w:rsidP="00D301B2">
            <w:pPr>
              <w:spacing w:line="276" w:lineRule="auto"/>
              <w:ind w:left="-111" w:firstLine="111"/>
              <w:jc w:val="center"/>
            </w:pPr>
            <w:r w:rsidRPr="00D301B2">
              <w:t xml:space="preserve">   на педагогическом совете </w:t>
            </w:r>
          </w:p>
          <w:p w:rsidR="00D301B2" w:rsidRPr="00D301B2" w:rsidRDefault="00D301B2" w:rsidP="00D301B2">
            <w:pPr>
              <w:spacing w:line="276" w:lineRule="auto"/>
              <w:ind w:left="-111" w:firstLine="111"/>
            </w:pPr>
            <w:r w:rsidRPr="00D301B2">
              <w:t xml:space="preserve">     №  </w:t>
            </w:r>
            <w:r w:rsidRPr="00D301B2">
              <w:rPr>
                <w:u w:val="single"/>
              </w:rPr>
              <w:t>1</w:t>
            </w:r>
            <w:r w:rsidRPr="00D301B2">
              <w:t xml:space="preserve"> от  </w:t>
            </w:r>
            <w:r w:rsidRPr="00D301B2">
              <w:rPr>
                <w:u w:val="single"/>
              </w:rPr>
              <w:t>31 августа</w:t>
            </w:r>
          </w:p>
          <w:p w:rsidR="00D301B2" w:rsidRPr="00D301B2" w:rsidRDefault="00D301B2" w:rsidP="00D301B2">
            <w:pPr>
              <w:spacing w:line="276" w:lineRule="auto"/>
              <w:ind w:left="-111" w:firstLine="111"/>
            </w:pPr>
            <w:r w:rsidRPr="00D301B2">
              <w:t xml:space="preserve">     «</w:t>
            </w:r>
            <w:r w:rsidRPr="00D301B2">
              <w:rPr>
                <w:u w:val="single"/>
              </w:rPr>
              <w:t>31</w:t>
            </w:r>
            <w:r w:rsidRPr="00D301B2">
              <w:t>»</w:t>
            </w:r>
            <w:r w:rsidRPr="00D301B2">
              <w:rPr>
                <w:u w:val="single"/>
              </w:rPr>
              <w:t>августа2015</w:t>
            </w:r>
            <w:r w:rsidRPr="00D301B2">
              <w:t>г.</w:t>
            </w:r>
          </w:p>
        </w:tc>
      </w:tr>
    </w:tbl>
    <w:p w:rsidR="00D301B2" w:rsidRPr="00D301B2" w:rsidRDefault="00D301B2" w:rsidP="00D301B2">
      <w:pPr>
        <w:jc w:val="center"/>
      </w:pPr>
    </w:p>
    <w:p w:rsidR="00D301B2" w:rsidRPr="00D301B2" w:rsidRDefault="00D301B2" w:rsidP="00D301B2">
      <w:pPr>
        <w:jc w:val="center"/>
      </w:pPr>
    </w:p>
    <w:p w:rsidR="00D301B2" w:rsidRPr="00D301B2" w:rsidRDefault="00D301B2" w:rsidP="00D301B2">
      <w:pPr>
        <w:jc w:val="left"/>
      </w:pPr>
      <w:r w:rsidRPr="00D301B2">
        <w:t xml:space="preserve">                                                                                         УТВЕРЖДАЮ:</w:t>
      </w:r>
    </w:p>
    <w:p w:rsidR="00D301B2" w:rsidRPr="00D301B2" w:rsidRDefault="00D301B2" w:rsidP="00D301B2">
      <w:pPr>
        <w:ind w:left="6237" w:right="0"/>
        <w:jc w:val="left"/>
      </w:pPr>
      <w:r w:rsidRPr="00D301B2">
        <w:t>Заведующий МБДОУ детский сад № 42 города Белово</w:t>
      </w:r>
    </w:p>
    <w:p w:rsidR="00D301B2" w:rsidRPr="00D301B2" w:rsidRDefault="00D301B2" w:rsidP="00D301B2">
      <w:pPr>
        <w:ind w:left="6237" w:right="0"/>
        <w:jc w:val="left"/>
      </w:pPr>
      <w:r w:rsidRPr="00D301B2">
        <w:t>Н.М.Шабалина</w:t>
      </w:r>
    </w:p>
    <w:p w:rsidR="00D301B2" w:rsidRPr="00D301B2" w:rsidRDefault="005E72F4" w:rsidP="00D301B2">
      <w:pPr>
        <w:jc w:val="left"/>
      </w:pPr>
      <w:r>
        <w:t xml:space="preserve">                                                                                         </w:t>
      </w:r>
      <w:r w:rsidR="00D301B2" w:rsidRPr="00D301B2">
        <w:t>_______</w:t>
      </w:r>
    </w:p>
    <w:p w:rsidR="00D301B2" w:rsidRPr="00D301B2" w:rsidRDefault="00D301B2" w:rsidP="00D301B2">
      <w:pPr>
        <w:ind w:left="5664"/>
        <w:jc w:val="center"/>
      </w:pPr>
      <w:r w:rsidRPr="00D301B2">
        <w:t>«__»___________2015г</w:t>
      </w:r>
    </w:p>
    <w:p w:rsidR="00821B3A" w:rsidRDefault="00821B3A" w:rsidP="00821B3A">
      <w:pPr>
        <w:ind w:left="0"/>
      </w:pPr>
    </w:p>
    <w:p w:rsidR="00821B3A" w:rsidRDefault="00821B3A" w:rsidP="00821B3A">
      <w:pPr>
        <w:ind w:left="0"/>
      </w:pPr>
    </w:p>
    <w:p w:rsidR="00821B3A" w:rsidRDefault="00821B3A" w:rsidP="00821B3A">
      <w:pPr>
        <w:ind w:left="0"/>
        <w:jc w:val="center"/>
        <w:rPr>
          <w:b/>
        </w:rPr>
      </w:pPr>
    </w:p>
    <w:p w:rsidR="00030868" w:rsidRPr="00785FAB" w:rsidRDefault="00030868" w:rsidP="00821B3A">
      <w:pPr>
        <w:ind w:left="0"/>
        <w:jc w:val="center"/>
        <w:rPr>
          <w:b/>
        </w:rPr>
      </w:pPr>
      <w:r w:rsidRPr="00785FAB">
        <w:rPr>
          <w:b/>
        </w:rPr>
        <w:lastRenderedPageBreak/>
        <w:t>Пояснительная записка</w:t>
      </w:r>
    </w:p>
    <w:p w:rsidR="00030868" w:rsidRDefault="00030868" w:rsidP="00030868">
      <w:pPr>
        <w:pStyle w:val="a3"/>
        <w:ind w:left="0"/>
      </w:pPr>
    </w:p>
    <w:p w:rsidR="00D301B2" w:rsidRDefault="00D301B2" w:rsidP="00D301B2">
      <w:pPr>
        <w:tabs>
          <w:tab w:val="left" w:pos="142"/>
          <w:tab w:val="left" w:pos="284"/>
          <w:tab w:val="left" w:pos="426"/>
        </w:tabs>
        <w:ind w:firstLine="142"/>
        <w:rPr>
          <w:rFonts w:eastAsia="Times New Roman"/>
          <w:color w:val="000000"/>
          <w:lang w:eastAsia="ru-RU"/>
        </w:rPr>
      </w:pPr>
      <w:r w:rsidRPr="008F3D95">
        <w:rPr>
          <w:rFonts w:eastAsia="Times New Roman"/>
          <w:color w:val="000000"/>
          <w:lang w:eastAsia="ru-RU"/>
        </w:rPr>
        <w:t xml:space="preserve">При составлении учебного плана по реализации основной общеобразовательной программы МБДОУ детский сад № </w:t>
      </w:r>
      <w:r>
        <w:rPr>
          <w:rFonts w:eastAsia="Times New Roman"/>
          <w:color w:val="000000"/>
          <w:lang w:eastAsia="ru-RU"/>
        </w:rPr>
        <w:t xml:space="preserve">42  </w:t>
      </w:r>
      <w:r w:rsidRPr="008F3D95">
        <w:rPr>
          <w:rFonts w:eastAsia="Times New Roman"/>
          <w:color w:val="000000"/>
          <w:lang w:eastAsia="ru-RU"/>
        </w:rPr>
        <w:t>учитывались следующие нормативно-правовые документы:</w:t>
      </w:r>
    </w:p>
    <w:p w:rsidR="00D301B2" w:rsidRDefault="00D301B2" w:rsidP="00D301B2">
      <w:pPr>
        <w:tabs>
          <w:tab w:val="left" w:pos="142"/>
          <w:tab w:val="left" w:pos="284"/>
          <w:tab w:val="left" w:pos="426"/>
        </w:tabs>
        <w:ind w:firstLine="142"/>
        <w:rPr>
          <w:rFonts w:eastAsia="Times New Roman"/>
          <w:color w:val="000000"/>
          <w:lang w:eastAsia="ru-RU"/>
        </w:rPr>
      </w:pPr>
    </w:p>
    <w:p w:rsidR="00030868" w:rsidRPr="00785FAB" w:rsidRDefault="00030868" w:rsidP="00030868">
      <w:pPr>
        <w:pStyle w:val="a3"/>
        <w:numPr>
          <w:ilvl w:val="0"/>
          <w:numId w:val="1"/>
        </w:numPr>
        <w:ind w:left="57" w:firstLine="510"/>
      </w:pPr>
      <w:r w:rsidRPr="00785FAB">
        <w:t>Федеральный закон «Об образовании»</w:t>
      </w:r>
      <w:r w:rsidR="005E72F4">
        <w:t>.</w:t>
      </w:r>
      <w:r w:rsidRPr="00785FAB">
        <w:t xml:space="preserve"> </w:t>
      </w:r>
    </w:p>
    <w:p w:rsidR="00030868" w:rsidRPr="00D301B2" w:rsidRDefault="00D301B2" w:rsidP="00D301B2">
      <w:pPr>
        <w:pStyle w:val="a3"/>
        <w:numPr>
          <w:ilvl w:val="0"/>
          <w:numId w:val="1"/>
        </w:numPr>
        <w:ind w:left="57" w:firstLine="510"/>
        <w:rPr>
          <w:rFonts w:eastAsia="Times New Roman"/>
          <w:lang w:eastAsia="ru-RU"/>
        </w:rPr>
      </w:pPr>
      <w:proofErr w:type="spellStart"/>
      <w:r w:rsidRPr="00D301B2">
        <w:rPr>
          <w:rFonts w:eastAsia="Times New Roman"/>
          <w:lang w:eastAsia="ru-RU"/>
        </w:rPr>
        <w:t>СанПиН</w:t>
      </w:r>
      <w:proofErr w:type="spellEnd"/>
      <w:r w:rsidRPr="00D301B2">
        <w:rPr>
          <w:rFonts w:eastAsia="Times New Roman"/>
          <w:lang w:eastAsia="ru-RU"/>
        </w:rPr>
        <w:t xml:space="preserve"> 2.4.1.3049-13. "Санитарно - эпидемиологические требования к устройству, содержанию и организации режима работы в дошкольных организациях</w:t>
      </w:r>
      <w:proofErr w:type="gramStart"/>
      <w:r w:rsidRPr="00D301B2">
        <w:rPr>
          <w:rFonts w:eastAsia="Times New Roman"/>
          <w:lang w:eastAsia="ru-RU"/>
        </w:rPr>
        <w:t>"</w:t>
      </w:r>
      <w:r w:rsidRPr="00D301B2">
        <w:rPr>
          <w:rFonts w:eastAsia="Times New Roman"/>
          <w:bCs/>
          <w:lang w:eastAsia="ru-RU"/>
        </w:rPr>
        <w:t>Т</w:t>
      </w:r>
      <w:proofErr w:type="gramEnd"/>
      <w:r w:rsidRPr="00D301B2">
        <w:rPr>
          <w:rFonts w:eastAsia="Times New Roman"/>
          <w:bCs/>
          <w:lang w:eastAsia="ru-RU"/>
        </w:rPr>
        <w:t>иповое положение о дошкольном образовательном учреждении</w:t>
      </w:r>
      <w:r w:rsidRPr="00D301B2">
        <w:rPr>
          <w:rFonts w:eastAsia="Times New Roman"/>
          <w:b/>
          <w:bCs/>
          <w:lang w:eastAsia="ru-RU"/>
        </w:rPr>
        <w:t>(</w:t>
      </w:r>
      <w:r w:rsidRPr="00D301B2">
        <w:rPr>
          <w:rFonts w:eastAsia="Times New Roman"/>
          <w:lang w:eastAsia="ru-RU"/>
        </w:rPr>
        <w:t xml:space="preserve">утв. Постановлением Правительства РФ от  27 октября  </w:t>
      </w:r>
      <w:smartTag w:uri="urn:schemas-microsoft-com:office:smarttags" w:element="metricconverter">
        <w:smartTagPr>
          <w:attr w:name="ProductID" w:val="2011 г"/>
        </w:smartTagPr>
        <w:r w:rsidRPr="00D301B2">
          <w:rPr>
            <w:rFonts w:eastAsia="Times New Roman"/>
            <w:lang w:eastAsia="ru-RU"/>
          </w:rPr>
          <w:t>2011 г</w:t>
        </w:r>
      </w:smartTag>
      <w:r w:rsidRPr="00D301B2">
        <w:rPr>
          <w:rFonts w:eastAsia="Times New Roman"/>
          <w:lang w:eastAsia="ru-RU"/>
        </w:rPr>
        <w:t>. N 2562)</w:t>
      </w:r>
      <w:r w:rsidR="005E72F4">
        <w:rPr>
          <w:rFonts w:eastAsia="Times New Roman"/>
          <w:lang w:eastAsia="ru-RU"/>
        </w:rPr>
        <w:t>.</w:t>
      </w:r>
    </w:p>
    <w:p w:rsidR="00030868" w:rsidRDefault="00030868" w:rsidP="00030868">
      <w:pPr>
        <w:pStyle w:val="a3"/>
        <w:numPr>
          <w:ilvl w:val="0"/>
          <w:numId w:val="1"/>
        </w:numPr>
        <w:ind w:left="57" w:firstLine="510"/>
      </w:pPr>
      <w:r w:rsidRPr="00785FAB">
        <w:t>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РФ № 655 от 23.ноября 2009г</w:t>
      </w:r>
      <w:r w:rsidR="005E72F4">
        <w:t>.</w:t>
      </w:r>
    </w:p>
    <w:p w:rsidR="00030868" w:rsidRPr="008F3D95" w:rsidRDefault="00030868" w:rsidP="00030868">
      <w:pPr>
        <w:numPr>
          <w:ilvl w:val="0"/>
          <w:numId w:val="1"/>
        </w:numPr>
        <w:tabs>
          <w:tab w:val="left" w:pos="0"/>
          <w:tab w:val="left" w:pos="142"/>
          <w:tab w:val="left" w:pos="284"/>
          <w:tab w:val="left" w:pos="426"/>
          <w:tab w:val="left" w:pos="567"/>
        </w:tabs>
        <w:ind w:left="0" w:right="0" w:firstLine="568"/>
        <w:rPr>
          <w:rFonts w:eastAsia="Times New Roman"/>
          <w:lang w:eastAsia="ar-SA"/>
        </w:rPr>
      </w:pPr>
      <w:r w:rsidRPr="008F3D95">
        <w:rPr>
          <w:rFonts w:eastAsia="Times New Roman"/>
          <w:bCs/>
          <w:kern w:val="36"/>
          <w:lang w:eastAsia="ru-RU"/>
        </w:rPr>
        <w:t>Приказ Министерства образования и науки Российской Федерации "Об утверждении федеральных государственных требований к условиям реализации основной общеобразовательной про</w:t>
      </w:r>
      <w:r w:rsidR="005E72F4">
        <w:rPr>
          <w:rFonts w:eastAsia="Times New Roman"/>
          <w:bCs/>
          <w:kern w:val="36"/>
          <w:lang w:eastAsia="ru-RU"/>
        </w:rPr>
        <w:t>граммы дошкольного образования".</w:t>
      </w:r>
      <w:r w:rsidRPr="008F3D95">
        <w:rPr>
          <w:rFonts w:eastAsia="Times New Roman"/>
          <w:bCs/>
          <w:kern w:val="36"/>
          <w:lang w:eastAsia="ru-RU"/>
        </w:rPr>
        <w:t xml:space="preserve"> </w:t>
      </w:r>
    </w:p>
    <w:p w:rsidR="00030868" w:rsidRDefault="00030868" w:rsidP="00030868">
      <w:pPr>
        <w:pStyle w:val="a3"/>
        <w:ind w:left="568"/>
      </w:pPr>
    </w:p>
    <w:p w:rsidR="00030868" w:rsidRPr="008F3D95" w:rsidRDefault="00030868" w:rsidP="00030868">
      <w:pPr>
        <w:pStyle w:val="a3"/>
        <w:ind w:left="568"/>
      </w:pPr>
    </w:p>
    <w:p w:rsidR="00D301B2" w:rsidRPr="00030868" w:rsidRDefault="00D301B2" w:rsidP="00D301B2">
      <w:pPr>
        <w:pStyle w:val="a3"/>
        <w:shd w:val="clear" w:color="auto" w:fill="FFFFFF"/>
        <w:spacing w:before="240" w:after="120"/>
        <w:ind w:left="0"/>
        <w:rPr>
          <w:b/>
          <w:color w:val="000000"/>
        </w:rPr>
      </w:pPr>
      <w:r w:rsidRPr="00030868">
        <w:rPr>
          <w:b/>
          <w:color w:val="000000"/>
        </w:rPr>
        <w:t>Цель:</w:t>
      </w:r>
    </w:p>
    <w:p w:rsidR="00D301B2" w:rsidRDefault="00D301B2" w:rsidP="00D301B2">
      <w:pPr>
        <w:pStyle w:val="a3"/>
        <w:shd w:val="clear" w:color="auto" w:fill="FFFFFF"/>
        <w:spacing w:before="240" w:after="120"/>
        <w:ind w:left="0" w:firstLine="851"/>
        <w:rPr>
          <w:rStyle w:val="a4"/>
          <w:b w:val="0"/>
          <w:color w:val="000000"/>
        </w:rPr>
      </w:pPr>
      <w:r w:rsidRPr="00785FAB">
        <w:rPr>
          <w:rStyle w:val="a4"/>
          <w:b w:val="0"/>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D301B2" w:rsidRPr="00785FAB" w:rsidRDefault="00D301B2" w:rsidP="00D301B2">
      <w:pPr>
        <w:pStyle w:val="a3"/>
        <w:shd w:val="clear" w:color="auto" w:fill="FFFFFF"/>
        <w:spacing w:before="240" w:after="120"/>
        <w:ind w:left="0" w:firstLine="851"/>
        <w:rPr>
          <w:rStyle w:val="a4"/>
          <w:b w:val="0"/>
          <w:color w:val="000000"/>
        </w:rPr>
      </w:pPr>
    </w:p>
    <w:p w:rsidR="00D301B2" w:rsidRPr="00030868" w:rsidRDefault="00D301B2" w:rsidP="00D301B2">
      <w:pPr>
        <w:shd w:val="clear" w:color="auto" w:fill="FFFFFF"/>
        <w:rPr>
          <w:b/>
          <w:color w:val="000000"/>
        </w:rPr>
      </w:pPr>
      <w:r w:rsidRPr="00030868">
        <w:rPr>
          <w:b/>
          <w:color w:val="000000"/>
        </w:rPr>
        <w:t xml:space="preserve">Задачи: </w:t>
      </w:r>
    </w:p>
    <w:p w:rsidR="00D301B2" w:rsidRPr="00785FAB" w:rsidRDefault="00D301B2" w:rsidP="00D301B2">
      <w:pPr>
        <w:shd w:val="clear" w:color="000000" w:fill="auto"/>
        <w:ind w:firstLine="709"/>
        <w:rPr>
          <w:bCs/>
          <w:color w:val="000000"/>
        </w:rPr>
      </w:pPr>
      <w:r w:rsidRPr="00785FAB">
        <w:rPr>
          <w:bCs/>
          <w:color w:val="000000"/>
        </w:rPr>
        <w:t xml:space="preserve">- 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D301B2" w:rsidRPr="00785FAB" w:rsidRDefault="00D301B2" w:rsidP="00D301B2">
      <w:pPr>
        <w:shd w:val="clear" w:color="000000" w:fill="auto"/>
        <w:ind w:firstLine="709"/>
        <w:rPr>
          <w:bCs/>
          <w:color w:val="000000"/>
        </w:rPr>
      </w:pPr>
      <w:r w:rsidRPr="00785FAB">
        <w:rPr>
          <w:bCs/>
          <w:color w:val="000000"/>
        </w:rPr>
        <w:t xml:space="preserve">- использовать разнообразные виды детской деятельности; их интеграция в целях повышения эффективности образовательного процесса; </w:t>
      </w:r>
    </w:p>
    <w:p w:rsidR="00D301B2" w:rsidRPr="00785FAB" w:rsidRDefault="00D301B2" w:rsidP="00D301B2">
      <w:pPr>
        <w:shd w:val="clear" w:color="000000" w:fill="auto"/>
        <w:ind w:firstLine="709"/>
        <w:rPr>
          <w:bCs/>
          <w:color w:val="000000"/>
        </w:rPr>
      </w:pPr>
      <w:r w:rsidRPr="00785FAB">
        <w:rPr>
          <w:bCs/>
          <w:color w:val="000000"/>
        </w:rPr>
        <w:t xml:space="preserve">-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 </w:t>
      </w:r>
    </w:p>
    <w:p w:rsidR="00D301B2" w:rsidRPr="00785FAB" w:rsidRDefault="00D301B2" w:rsidP="00D301B2">
      <w:pPr>
        <w:shd w:val="clear" w:color="000000" w:fill="auto"/>
        <w:ind w:firstLine="709"/>
        <w:rPr>
          <w:bCs/>
          <w:color w:val="000000"/>
        </w:rPr>
      </w:pPr>
      <w:r w:rsidRPr="00785FAB">
        <w:rPr>
          <w:bCs/>
          <w:color w:val="000000"/>
        </w:rPr>
        <w:t xml:space="preserve">- обеспечивать всестороннее развитие ребенка в процессе воспитания и обучения; </w:t>
      </w:r>
    </w:p>
    <w:p w:rsidR="00D301B2" w:rsidRPr="00785FAB" w:rsidRDefault="00D301B2" w:rsidP="00D301B2">
      <w:pPr>
        <w:shd w:val="clear" w:color="000000" w:fill="auto"/>
        <w:ind w:firstLine="709"/>
        <w:rPr>
          <w:bCs/>
          <w:color w:val="000000"/>
        </w:rPr>
      </w:pPr>
      <w:r w:rsidRPr="00785FAB">
        <w:rPr>
          <w:bCs/>
          <w:color w:val="000000"/>
        </w:rPr>
        <w:t xml:space="preserve">- обеспечить участие семьи в жизни групп детского сада и дошкольного учреждения в целом; </w:t>
      </w:r>
    </w:p>
    <w:p w:rsidR="00D301B2" w:rsidRPr="00785FAB" w:rsidRDefault="00D301B2" w:rsidP="00D301B2">
      <w:pPr>
        <w:shd w:val="clear" w:color="000000" w:fill="auto"/>
        <w:ind w:firstLine="709"/>
        <w:rPr>
          <w:bCs/>
          <w:color w:val="000000"/>
        </w:rPr>
      </w:pPr>
      <w:r w:rsidRPr="00785FAB">
        <w:rPr>
          <w:bCs/>
          <w:color w:val="000000"/>
        </w:rPr>
        <w:t>- соблюдать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D301B2" w:rsidRDefault="00D301B2" w:rsidP="00D301B2">
      <w:pPr>
        <w:tabs>
          <w:tab w:val="left" w:pos="284"/>
          <w:tab w:val="left" w:pos="426"/>
          <w:tab w:val="left" w:pos="567"/>
        </w:tabs>
        <w:ind w:firstLine="284"/>
        <w:rPr>
          <w:rFonts w:eastAsia="Times New Roman"/>
          <w:color w:val="000000"/>
          <w:lang w:eastAsia="ru-RU"/>
        </w:rPr>
      </w:pPr>
      <w:r w:rsidRPr="008F3D95">
        <w:rPr>
          <w:rFonts w:eastAsia="Times New Roman"/>
          <w:color w:val="000000"/>
          <w:lang w:eastAsia="ru-RU"/>
        </w:rPr>
        <w:t xml:space="preserve">В структуре учебного плана выделяется основная и вариативная части. Основная часть обеспечивает выполнение обязательной части Программы. </w:t>
      </w:r>
    </w:p>
    <w:p w:rsidR="00D301B2" w:rsidRPr="00F15D07" w:rsidRDefault="00D301B2" w:rsidP="00D301B2">
      <w:pPr>
        <w:tabs>
          <w:tab w:val="left" w:pos="284"/>
          <w:tab w:val="left" w:pos="426"/>
          <w:tab w:val="left" w:pos="567"/>
        </w:tabs>
        <w:ind w:firstLine="284"/>
        <w:rPr>
          <w:b/>
        </w:rPr>
      </w:pPr>
      <w:r w:rsidRPr="00C0030E">
        <w:rPr>
          <w:rFonts w:eastAsia="Times New Roman"/>
          <w:lang w:eastAsia="ru-RU"/>
        </w:rPr>
        <w:lastRenderedPageBreak/>
        <w:t>Вариативная часть сформирована с учетом реализации так</w:t>
      </w:r>
      <w:r>
        <w:rPr>
          <w:rFonts w:eastAsia="Times New Roman"/>
          <w:lang w:eastAsia="ru-RU"/>
        </w:rPr>
        <w:t>ого</w:t>
      </w:r>
      <w:r w:rsidRPr="00C0030E">
        <w:rPr>
          <w:rFonts w:eastAsia="Times New Roman"/>
          <w:lang w:eastAsia="ru-RU"/>
        </w:rPr>
        <w:t xml:space="preserve"> направлени</w:t>
      </w:r>
      <w:r>
        <w:rPr>
          <w:rFonts w:eastAsia="Times New Roman"/>
          <w:lang w:eastAsia="ru-RU"/>
        </w:rPr>
        <w:t>я,</w:t>
      </w:r>
      <w:r w:rsidRPr="00C0030E">
        <w:rPr>
          <w:rFonts w:eastAsia="Times New Roman"/>
          <w:lang w:eastAsia="ru-RU"/>
        </w:rPr>
        <w:t xml:space="preserve"> как: «Познание» - формирование основ экологической культуры детей дошкольного возраста, формирование целостного взгляда на природу и место человека в ней.</w:t>
      </w:r>
    </w:p>
    <w:p w:rsidR="00D301B2" w:rsidRPr="008F3D95" w:rsidRDefault="00D301B2" w:rsidP="00D301B2">
      <w:pPr>
        <w:tabs>
          <w:tab w:val="left" w:pos="142"/>
          <w:tab w:val="left" w:pos="284"/>
          <w:tab w:val="left" w:pos="426"/>
        </w:tabs>
        <w:ind w:firstLine="284"/>
        <w:rPr>
          <w:rFonts w:eastAsia="Times New Roman"/>
          <w:lang w:eastAsia="ru-RU"/>
        </w:rPr>
      </w:pPr>
      <w:r w:rsidRPr="008F3D95">
        <w:rPr>
          <w:rFonts w:eastAsia="Times New Roman"/>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D301B2" w:rsidRPr="008F3D95" w:rsidRDefault="00D301B2" w:rsidP="00D301B2">
      <w:pPr>
        <w:tabs>
          <w:tab w:val="left" w:pos="142"/>
          <w:tab w:val="left" w:pos="284"/>
          <w:tab w:val="left" w:pos="426"/>
        </w:tabs>
        <w:ind w:firstLine="284"/>
        <w:rPr>
          <w:rFonts w:eastAsia="Times New Roman"/>
          <w:lang w:eastAsia="ru-RU"/>
        </w:rPr>
      </w:pPr>
      <w:r w:rsidRPr="008F3D95">
        <w:rPr>
          <w:rFonts w:eastAsia="Times New Roman"/>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D301B2" w:rsidRPr="00F639C1" w:rsidRDefault="00D301B2" w:rsidP="00D301B2">
      <w:pPr>
        <w:tabs>
          <w:tab w:val="left" w:pos="142"/>
          <w:tab w:val="left" w:pos="284"/>
          <w:tab w:val="left" w:pos="426"/>
        </w:tabs>
        <w:ind w:firstLine="284"/>
        <w:rPr>
          <w:rFonts w:eastAsia="Times New Roman"/>
          <w:lang w:eastAsia="ru-RU"/>
        </w:rPr>
      </w:pPr>
      <w:r w:rsidRPr="008F3D95">
        <w:rPr>
          <w:rFonts w:eastAsia="Times New Roman"/>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w:t>
      </w:r>
      <w:r w:rsidRPr="00F639C1">
        <w:rPr>
          <w:rFonts w:eastAsia="Times New Roman"/>
          <w:lang w:eastAsia="ru-RU"/>
        </w:rPr>
        <w:t>конкретных образовательных задач.</w:t>
      </w:r>
    </w:p>
    <w:p w:rsidR="00D301B2" w:rsidRPr="00F639C1" w:rsidRDefault="00D301B2" w:rsidP="00D301B2">
      <w:pPr>
        <w:pStyle w:val="3"/>
        <w:shd w:val="clear" w:color="auto" w:fill="FFFFFF"/>
        <w:spacing w:before="0"/>
        <w:contextualSpacing/>
        <w:rPr>
          <w:rFonts w:ascii="Times New Roman" w:eastAsia="Times New Roman" w:hAnsi="Times New Roman" w:cs="Times New Roman"/>
          <w:b w:val="0"/>
          <w:color w:val="auto"/>
          <w:lang w:eastAsia="ru-RU"/>
        </w:rPr>
      </w:pPr>
      <w:r w:rsidRPr="00F639C1">
        <w:rPr>
          <w:rFonts w:ascii="Times New Roman" w:eastAsia="Times New Roman" w:hAnsi="Times New Roman" w:cs="Times New Roman"/>
          <w:b w:val="0"/>
          <w:color w:val="auto"/>
          <w:lang w:eastAsia="ru-RU"/>
        </w:rPr>
        <w:t xml:space="preserve">  Во всех возрастных группах организация непосредственной образовательной деятельности строится в соответствии с  СанПиН </w:t>
      </w:r>
      <w:r w:rsidRPr="00F639C1">
        <w:rPr>
          <w:rFonts w:ascii="Times New Roman" w:hAnsi="Times New Roman" w:cs="Times New Roman"/>
          <w:b w:val="0"/>
          <w:color w:val="auto"/>
        </w:rPr>
        <w:t>2.4.1.3049-13.</w:t>
      </w:r>
      <w:r w:rsidRPr="00F639C1">
        <w:rPr>
          <w:rFonts w:ascii="Times New Roman" w:eastAsia="Times New Roman" w:hAnsi="Times New Roman" w:cs="Times New Roman"/>
          <w:b w:val="0"/>
          <w:color w:val="auto"/>
          <w:lang w:eastAsia="ru-RU"/>
        </w:rPr>
        <w:t xml:space="preserve">, пункт </w:t>
      </w:r>
      <w:r w:rsidRPr="00F639C1">
        <w:rPr>
          <w:rFonts w:ascii="Times New Roman" w:hAnsi="Times New Roman" w:cs="Times New Roman"/>
          <w:b w:val="0"/>
          <w:color w:val="auto"/>
          <w:shd w:val="clear" w:color="auto" w:fill="FFFFFF"/>
        </w:rPr>
        <w:t>XI</w:t>
      </w:r>
      <w:r w:rsidR="005E72F4">
        <w:rPr>
          <w:rFonts w:ascii="Times New Roman" w:hAnsi="Times New Roman" w:cs="Times New Roman"/>
          <w:b w:val="0"/>
          <w:color w:val="auto"/>
          <w:shd w:val="clear" w:color="auto" w:fill="FFFFFF"/>
        </w:rPr>
        <w:t xml:space="preserve"> </w:t>
      </w:r>
      <w:r>
        <w:rPr>
          <w:rFonts w:ascii="Times New Roman" w:hAnsi="Times New Roman" w:cs="Times New Roman"/>
          <w:b w:val="0"/>
          <w:color w:val="auto"/>
          <w:shd w:val="clear" w:color="auto" w:fill="FFFFFF"/>
        </w:rPr>
        <w:t>«</w:t>
      </w:r>
      <w:r w:rsidRPr="00F639C1">
        <w:rPr>
          <w:rFonts w:ascii="Times New Roman" w:hAnsi="Times New Roman" w:cs="Times New Roman"/>
          <w:b w:val="0"/>
          <w:color w:val="auto"/>
          <w:shd w:val="clear" w:color="auto" w:fill="FFFFFF"/>
        </w:rPr>
        <w:t>Требования к приему детей в дошкольные образовательные организации, режиму дня и организации воспитательно-образовательного процесса</w:t>
      </w:r>
      <w:r>
        <w:rPr>
          <w:rFonts w:ascii="Times New Roman" w:hAnsi="Times New Roman" w:cs="Times New Roman"/>
          <w:b w:val="0"/>
          <w:color w:val="auto"/>
          <w:shd w:val="clear" w:color="auto" w:fill="FFFFFF"/>
        </w:rPr>
        <w:t>»</w:t>
      </w:r>
      <w:r w:rsidRPr="00F639C1">
        <w:rPr>
          <w:rFonts w:ascii="Times New Roman" w:hAnsi="Times New Roman" w:cs="Times New Roman"/>
          <w:b w:val="0"/>
          <w:color w:val="auto"/>
        </w:rPr>
        <w:t xml:space="preserve">, а также пункт </w:t>
      </w:r>
      <w:r>
        <w:rPr>
          <w:rFonts w:ascii="Times New Roman" w:eastAsia="Times New Roman" w:hAnsi="Times New Roman" w:cs="Times New Roman"/>
          <w:b w:val="0"/>
          <w:color w:val="auto"/>
          <w:lang w:eastAsia="ru-RU"/>
        </w:rPr>
        <w:t>XII</w:t>
      </w:r>
      <w:r w:rsidR="005E72F4">
        <w:rPr>
          <w:rFonts w:ascii="Times New Roman" w:eastAsia="Times New Roman" w:hAnsi="Times New Roman" w:cs="Times New Roman"/>
          <w:b w:val="0"/>
          <w:color w:val="auto"/>
          <w:lang w:eastAsia="ru-RU"/>
        </w:rPr>
        <w:t xml:space="preserve"> </w:t>
      </w:r>
      <w:r>
        <w:rPr>
          <w:rFonts w:ascii="Times New Roman" w:eastAsia="Times New Roman" w:hAnsi="Times New Roman" w:cs="Times New Roman"/>
          <w:b w:val="0"/>
          <w:color w:val="auto"/>
          <w:lang w:eastAsia="ru-RU"/>
        </w:rPr>
        <w:t>«</w:t>
      </w:r>
      <w:r w:rsidRPr="00F639C1">
        <w:rPr>
          <w:rFonts w:ascii="Times New Roman" w:eastAsia="Times New Roman" w:hAnsi="Times New Roman" w:cs="Times New Roman"/>
          <w:b w:val="0"/>
          <w:color w:val="auto"/>
          <w:lang w:eastAsia="ru-RU"/>
        </w:rPr>
        <w:t>Требования к ор</w:t>
      </w:r>
      <w:r>
        <w:rPr>
          <w:rFonts w:ascii="Times New Roman" w:eastAsia="Times New Roman" w:hAnsi="Times New Roman" w:cs="Times New Roman"/>
          <w:b w:val="0"/>
          <w:color w:val="auto"/>
          <w:lang w:eastAsia="ru-RU"/>
        </w:rPr>
        <w:t>ганизации физического воспитании».</w:t>
      </w:r>
    </w:p>
    <w:p w:rsidR="00D301B2" w:rsidRDefault="00D301B2" w:rsidP="00D301B2">
      <w:pPr>
        <w:tabs>
          <w:tab w:val="left" w:pos="142"/>
          <w:tab w:val="left" w:pos="284"/>
          <w:tab w:val="left" w:pos="426"/>
          <w:tab w:val="left" w:pos="900"/>
        </w:tabs>
        <w:ind w:firstLine="284"/>
        <w:contextualSpacing/>
        <w:rPr>
          <w:rFonts w:eastAsia="Times New Roman"/>
          <w:lang w:eastAsia="ru-RU"/>
        </w:rPr>
      </w:pPr>
      <w:r>
        <w:rPr>
          <w:rFonts w:eastAsia="Times New Roman"/>
          <w:lang w:eastAsia="ru-RU"/>
        </w:rPr>
        <w:t>З</w:t>
      </w:r>
      <w:r w:rsidRPr="008F3D95">
        <w:rPr>
          <w:rFonts w:eastAsia="Times New Roman"/>
          <w:lang w:eastAsia="ru-RU"/>
        </w:rPr>
        <w:t xml:space="preserve">анятия </w:t>
      </w:r>
      <w:proofErr w:type="gramStart"/>
      <w:r w:rsidRPr="008F3D95">
        <w:rPr>
          <w:rFonts w:eastAsia="Times New Roman"/>
          <w:lang w:eastAsia="ru-RU"/>
        </w:rPr>
        <w:t>физкультурно  – оздоровительного</w:t>
      </w:r>
      <w:proofErr w:type="gramEnd"/>
      <w:r w:rsidRPr="008F3D95">
        <w:rPr>
          <w:rFonts w:eastAsia="Times New Roman"/>
          <w:lang w:eastAsia="ru-RU"/>
        </w:rPr>
        <w:t xml:space="preserve"> и эстетического цикла во всех возрастных группах занимают не менее 50% общего времени занятий;  занятия, требующие повышенной познавательной активности и умственного напряжения проводятся в  первую половину дня с учетом дней наиболее высокой трудоспособности.</w:t>
      </w:r>
    </w:p>
    <w:p w:rsidR="00D301B2" w:rsidRPr="008F3D95" w:rsidRDefault="00D301B2" w:rsidP="00D301B2">
      <w:pPr>
        <w:tabs>
          <w:tab w:val="left" w:pos="142"/>
          <w:tab w:val="left" w:pos="284"/>
          <w:tab w:val="left" w:pos="426"/>
          <w:tab w:val="left" w:pos="900"/>
        </w:tabs>
        <w:ind w:firstLine="284"/>
        <w:contextualSpacing/>
        <w:rPr>
          <w:rFonts w:eastAsia="Times New Roman"/>
          <w:lang w:eastAsia="ru-RU"/>
        </w:rPr>
      </w:pPr>
    </w:p>
    <w:p w:rsidR="00D301B2" w:rsidRDefault="00D301B2" w:rsidP="00D301B2">
      <w:pPr>
        <w:ind w:firstLine="284"/>
        <w:rPr>
          <w:rFonts w:eastAsia="Times New Roman"/>
          <w:lang w:eastAsia="ru-RU"/>
        </w:rPr>
      </w:pPr>
      <w:r w:rsidRPr="008F3D95">
        <w:rPr>
          <w:rFonts w:eastAsia="Times New Roman"/>
          <w:lang w:eastAsia="ru-RU"/>
        </w:rPr>
        <w:tab/>
      </w:r>
      <w:r w:rsidRPr="005776F4">
        <w:rPr>
          <w:rFonts w:eastAsia="Times New Roman"/>
          <w:lang w:eastAsia="ru-RU"/>
        </w:rPr>
        <w:t>МБДОУ детский сад  № 42 города Белово</w:t>
      </w:r>
      <w:r w:rsidRPr="005776F4">
        <w:rPr>
          <w:rFonts w:eastAsia="SimSun"/>
          <w:lang w:eastAsia="zh-CN"/>
        </w:rPr>
        <w:t xml:space="preserve"> реализует основную общеобразовательную программу дошкольного образования в группах общеразвивающей направленности. Н</w:t>
      </w:r>
      <w:r w:rsidRPr="005776F4">
        <w:rPr>
          <w:rFonts w:eastAsia="Times New Roman"/>
          <w:lang w:eastAsia="ru-RU"/>
        </w:rPr>
        <w:t>едельная нагрузка составляет:</w:t>
      </w:r>
    </w:p>
    <w:p w:rsidR="00D301B2" w:rsidRPr="005776F4" w:rsidRDefault="00D301B2" w:rsidP="00D301B2">
      <w:pPr>
        <w:ind w:firstLine="284"/>
        <w:rPr>
          <w:rFonts w:eastAsia="Times New Roman"/>
          <w:lang w:eastAsia="ru-RU"/>
        </w:rPr>
      </w:pPr>
    </w:p>
    <w:p w:rsidR="00D301B2" w:rsidRPr="005E72F4" w:rsidRDefault="00D301B2" w:rsidP="005E72F4">
      <w:pPr>
        <w:numPr>
          <w:ilvl w:val="0"/>
          <w:numId w:val="3"/>
        </w:numPr>
        <w:tabs>
          <w:tab w:val="left" w:pos="142"/>
          <w:tab w:val="left" w:pos="284"/>
          <w:tab w:val="left" w:pos="426"/>
          <w:tab w:val="left" w:pos="900"/>
        </w:tabs>
        <w:ind w:left="0" w:right="0" w:firstLine="284"/>
        <w:rPr>
          <w:rFonts w:eastAsia="Times New Roman"/>
          <w:lang w:eastAsia="ru-RU"/>
        </w:rPr>
      </w:pPr>
      <w:r>
        <w:rPr>
          <w:rFonts w:eastAsia="Times New Roman"/>
          <w:lang w:eastAsia="ru-RU"/>
        </w:rPr>
        <w:t xml:space="preserve">во </w:t>
      </w:r>
      <w:r>
        <w:rPr>
          <w:rFonts w:eastAsia="Times New Roman"/>
          <w:b/>
          <w:lang w:eastAsia="ru-RU"/>
        </w:rPr>
        <w:t>второй группе детей раннего возраста</w:t>
      </w:r>
      <w:r w:rsidR="005E72F4">
        <w:rPr>
          <w:rFonts w:eastAsia="Times New Roman"/>
          <w:b/>
          <w:lang w:eastAsia="ru-RU"/>
        </w:rPr>
        <w:t xml:space="preserve"> </w:t>
      </w:r>
      <w:r w:rsidRPr="00155017">
        <w:rPr>
          <w:rFonts w:eastAsia="Times New Roman"/>
          <w:b/>
          <w:lang w:eastAsia="ru-RU"/>
        </w:rPr>
        <w:t>(от 1 года до 2 лет)</w:t>
      </w:r>
      <w:r>
        <w:rPr>
          <w:rFonts w:eastAsia="Times New Roman"/>
          <w:b/>
          <w:lang w:eastAsia="ru-RU"/>
        </w:rPr>
        <w:t xml:space="preserve"> – </w:t>
      </w:r>
      <w:r w:rsidRPr="00155017">
        <w:rPr>
          <w:rFonts w:eastAsia="Times New Roman"/>
          <w:lang w:eastAsia="ru-RU"/>
        </w:rPr>
        <w:t xml:space="preserve">с октября по май </w:t>
      </w:r>
      <w:r w:rsidRPr="008F3D95">
        <w:rPr>
          <w:rFonts w:eastAsia="Times New Roman"/>
          <w:lang w:eastAsia="ru-RU"/>
        </w:rPr>
        <w:t xml:space="preserve">10 занятий в неделю, по 2 занятия ежедневно, утром и вечером, длительностью </w:t>
      </w:r>
      <w:r>
        <w:rPr>
          <w:rFonts w:eastAsia="Times New Roman"/>
          <w:lang w:eastAsia="ru-RU"/>
        </w:rPr>
        <w:t>6</w:t>
      </w:r>
      <w:r w:rsidRPr="008F3D95">
        <w:rPr>
          <w:rFonts w:eastAsia="Times New Roman"/>
          <w:lang w:eastAsia="ru-RU"/>
        </w:rPr>
        <w:t xml:space="preserve"> -10 минут; в тёплое время года образовательная деятельность осуществляется на участке во время прогулки;</w:t>
      </w:r>
    </w:p>
    <w:p w:rsidR="00D301B2" w:rsidRPr="00793325" w:rsidRDefault="00D301B2" w:rsidP="00D301B2">
      <w:pPr>
        <w:numPr>
          <w:ilvl w:val="0"/>
          <w:numId w:val="3"/>
        </w:numPr>
        <w:tabs>
          <w:tab w:val="left" w:pos="142"/>
          <w:tab w:val="left" w:pos="284"/>
          <w:tab w:val="left" w:pos="426"/>
          <w:tab w:val="left" w:pos="900"/>
        </w:tabs>
        <w:ind w:left="0" w:right="0" w:firstLine="284"/>
        <w:rPr>
          <w:rFonts w:eastAsia="Times New Roman"/>
          <w:lang w:eastAsia="ru-RU"/>
        </w:rPr>
      </w:pPr>
      <w:r w:rsidRPr="008F3D95">
        <w:rPr>
          <w:rFonts w:eastAsia="Times New Roman"/>
          <w:lang w:eastAsia="ru-RU"/>
        </w:rPr>
        <w:t xml:space="preserve">в </w:t>
      </w:r>
      <w:r w:rsidRPr="008F3D95">
        <w:rPr>
          <w:rFonts w:eastAsia="Times New Roman"/>
          <w:b/>
          <w:lang w:eastAsia="ru-RU"/>
        </w:rPr>
        <w:t>первой младшей группе</w:t>
      </w:r>
      <w:r w:rsidR="005E72F4">
        <w:rPr>
          <w:rFonts w:eastAsia="Times New Roman"/>
          <w:b/>
          <w:lang w:eastAsia="ru-RU"/>
        </w:rPr>
        <w:t xml:space="preserve"> </w:t>
      </w:r>
      <w:r w:rsidRPr="00155017">
        <w:rPr>
          <w:rFonts w:eastAsia="Times New Roman"/>
          <w:b/>
          <w:lang w:eastAsia="ru-RU"/>
        </w:rPr>
        <w:t>(от 2 до 3 лет)</w:t>
      </w:r>
      <w:r w:rsidR="005E72F4">
        <w:rPr>
          <w:rFonts w:eastAsia="Times New Roman"/>
          <w:b/>
          <w:lang w:eastAsia="ru-RU"/>
        </w:rPr>
        <w:t xml:space="preserve"> </w:t>
      </w:r>
      <w:r w:rsidRPr="008F3D95">
        <w:rPr>
          <w:rFonts w:eastAsia="Times New Roman"/>
          <w:lang w:eastAsia="ru-RU"/>
        </w:rPr>
        <w:t xml:space="preserve">– с </w:t>
      </w:r>
      <w:r>
        <w:rPr>
          <w:rFonts w:eastAsia="Times New Roman"/>
          <w:lang w:eastAsia="ru-RU"/>
        </w:rPr>
        <w:t>октября</w:t>
      </w:r>
      <w:r w:rsidRPr="008F3D95">
        <w:rPr>
          <w:rFonts w:eastAsia="Times New Roman"/>
          <w:lang w:eastAsia="ru-RU"/>
        </w:rPr>
        <w:t xml:space="preserve"> по май 10 занятий в неделю, по 2 занятия ежедневно, утром и вечером, длительностью 8 -10 минут; в тёплое время года образовательная деятельность осуществляется на участке во время прогулки;</w:t>
      </w:r>
    </w:p>
    <w:p w:rsidR="00D301B2" w:rsidRPr="00793325" w:rsidRDefault="00D301B2" w:rsidP="00D301B2">
      <w:pPr>
        <w:numPr>
          <w:ilvl w:val="0"/>
          <w:numId w:val="3"/>
        </w:numPr>
        <w:tabs>
          <w:tab w:val="left" w:pos="142"/>
          <w:tab w:val="left" w:pos="284"/>
          <w:tab w:val="left" w:pos="426"/>
          <w:tab w:val="left" w:pos="900"/>
        </w:tabs>
        <w:ind w:left="0" w:right="0" w:firstLine="284"/>
        <w:rPr>
          <w:rFonts w:eastAsia="Times New Roman"/>
          <w:lang w:eastAsia="ru-RU"/>
        </w:rPr>
      </w:pPr>
      <w:r w:rsidRPr="008F3D95">
        <w:rPr>
          <w:rFonts w:eastAsia="Times New Roman"/>
          <w:lang w:eastAsia="ru-RU"/>
        </w:rPr>
        <w:t xml:space="preserve">во </w:t>
      </w:r>
      <w:r w:rsidRPr="008F3D95">
        <w:rPr>
          <w:rFonts w:eastAsia="Times New Roman"/>
          <w:b/>
          <w:lang w:eastAsia="ru-RU"/>
        </w:rPr>
        <w:t>второй</w:t>
      </w:r>
      <w:r w:rsidR="005E72F4">
        <w:rPr>
          <w:rFonts w:eastAsia="Times New Roman"/>
          <w:b/>
          <w:lang w:eastAsia="ru-RU"/>
        </w:rPr>
        <w:t xml:space="preserve"> </w:t>
      </w:r>
      <w:r w:rsidRPr="008F3D95">
        <w:rPr>
          <w:rFonts w:eastAsia="Times New Roman"/>
          <w:b/>
          <w:lang w:eastAsia="ru-RU"/>
        </w:rPr>
        <w:t>младшей группе</w:t>
      </w:r>
      <w:r w:rsidR="005E72F4">
        <w:rPr>
          <w:rFonts w:eastAsia="Times New Roman"/>
          <w:b/>
          <w:lang w:eastAsia="ru-RU"/>
        </w:rPr>
        <w:t xml:space="preserve"> </w:t>
      </w:r>
      <w:r w:rsidRPr="00155017">
        <w:rPr>
          <w:rFonts w:eastAsia="Times New Roman"/>
          <w:b/>
          <w:lang w:eastAsia="ru-RU"/>
        </w:rPr>
        <w:t>(от 3 до 4 лет)</w:t>
      </w:r>
      <w:r w:rsidR="005E72F4">
        <w:rPr>
          <w:rFonts w:eastAsia="Times New Roman"/>
          <w:b/>
          <w:lang w:eastAsia="ru-RU"/>
        </w:rPr>
        <w:t xml:space="preserve"> </w:t>
      </w:r>
      <w:r w:rsidRPr="008F3D95">
        <w:rPr>
          <w:rFonts w:eastAsia="Times New Roman"/>
          <w:lang w:eastAsia="ru-RU"/>
        </w:rPr>
        <w:t xml:space="preserve">– с </w:t>
      </w:r>
      <w:r>
        <w:rPr>
          <w:rFonts w:eastAsia="Times New Roman"/>
          <w:lang w:eastAsia="ru-RU"/>
        </w:rPr>
        <w:t>октября</w:t>
      </w:r>
      <w:r w:rsidRPr="008F3D95">
        <w:rPr>
          <w:rFonts w:eastAsia="Times New Roman"/>
          <w:lang w:eastAsia="ru-RU"/>
        </w:rPr>
        <w:t xml:space="preserve"> по май </w:t>
      </w:r>
      <w:r w:rsidRPr="00D65215">
        <w:rPr>
          <w:rFonts w:eastAsia="Times New Roman"/>
          <w:lang w:eastAsia="ru-RU"/>
        </w:rPr>
        <w:t>10занятий в неделю, по два занятия ежедневно в первую половину дня, длительностью не более 15 минут, с перерывами в 10 минут;</w:t>
      </w:r>
    </w:p>
    <w:p w:rsidR="00D301B2" w:rsidRPr="00793325" w:rsidRDefault="00D301B2" w:rsidP="00D301B2">
      <w:pPr>
        <w:numPr>
          <w:ilvl w:val="0"/>
          <w:numId w:val="3"/>
        </w:numPr>
        <w:tabs>
          <w:tab w:val="left" w:pos="142"/>
          <w:tab w:val="left" w:pos="284"/>
          <w:tab w:val="left" w:pos="426"/>
          <w:tab w:val="left" w:pos="900"/>
        </w:tabs>
        <w:ind w:left="0" w:right="0" w:firstLine="284"/>
        <w:rPr>
          <w:rFonts w:eastAsia="Times New Roman"/>
          <w:lang w:eastAsia="ru-RU"/>
        </w:rPr>
      </w:pPr>
      <w:r w:rsidRPr="00D65215">
        <w:rPr>
          <w:rFonts w:eastAsia="Times New Roman"/>
          <w:lang w:eastAsia="ru-RU"/>
        </w:rPr>
        <w:lastRenderedPageBreak/>
        <w:t xml:space="preserve">в </w:t>
      </w:r>
      <w:r w:rsidRPr="00D65215">
        <w:rPr>
          <w:rFonts w:eastAsia="Times New Roman"/>
          <w:b/>
          <w:lang w:eastAsia="ru-RU"/>
        </w:rPr>
        <w:t>средней группе</w:t>
      </w:r>
      <w:r w:rsidR="005E72F4">
        <w:rPr>
          <w:rFonts w:eastAsia="Times New Roman"/>
          <w:b/>
          <w:lang w:eastAsia="ru-RU"/>
        </w:rPr>
        <w:t xml:space="preserve"> </w:t>
      </w:r>
      <w:r w:rsidRPr="00155017">
        <w:rPr>
          <w:rFonts w:eastAsia="Times New Roman"/>
          <w:b/>
          <w:lang w:eastAsia="ru-RU"/>
        </w:rPr>
        <w:t>(от 4 до 5 лет)</w:t>
      </w:r>
      <w:r w:rsidR="005E72F4">
        <w:rPr>
          <w:rFonts w:eastAsia="Times New Roman"/>
          <w:b/>
          <w:lang w:eastAsia="ru-RU"/>
        </w:rPr>
        <w:t xml:space="preserve"> </w:t>
      </w:r>
      <w:r w:rsidRPr="00D65215">
        <w:rPr>
          <w:rFonts w:eastAsia="Times New Roman"/>
          <w:lang w:eastAsia="ru-RU"/>
        </w:rPr>
        <w:t>– с октября по май 11 занятий в неделю, по два занятия длительностью до 20 минут, преимущественно в первую половину дня, с перерывами между занятиями не менее 10 минут.</w:t>
      </w:r>
    </w:p>
    <w:p w:rsidR="00D301B2" w:rsidRPr="00793325" w:rsidRDefault="00D301B2" w:rsidP="00D301B2">
      <w:pPr>
        <w:pStyle w:val="a3"/>
        <w:numPr>
          <w:ilvl w:val="0"/>
          <w:numId w:val="3"/>
        </w:numPr>
        <w:tabs>
          <w:tab w:val="clear" w:pos="720"/>
          <w:tab w:val="left" w:pos="0"/>
          <w:tab w:val="num" w:pos="142"/>
          <w:tab w:val="left" w:pos="567"/>
        </w:tabs>
        <w:ind w:left="0" w:firstLine="284"/>
        <w:rPr>
          <w:rFonts w:eastAsia="Times New Roman"/>
          <w:lang w:eastAsia="ru-RU"/>
        </w:rPr>
      </w:pPr>
      <w:r w:rsidRPr="00D65215">
        <w:rPr>
          <w:rFonts w:eastAsia="Times New Roman"/>
          <w:lang w:eastAsia="ru-RU"/>
        </w:rPr>
        <w:t>в</w:t>
      </w:r>
      <w:r w:rsidRPr="00D65215">
        <w:rPr>
          <w:rFonts w:eastAsia="Times New Roman"/>
          <w:b/>
          <w:lang w:eastAsia="ru-RU"/>
        </w:rPr>
        <w:t xml:space="preserve"> старшей группе</w:t>
      </w:r>
      <w:r w:rsidR="005E72F4">
        <w:rPr>
          <w:rFonts w:eastAsia="Times New Roman"/>
          <w:b/>
          <w:lang w:eastAsia="ru-RU"/>
        </w:rPr>
        <w:t xml:space="preserve"> </w:t>
      </w:r>
      <w:r w:rsidRPr="00155017">
        <w:rPr>
          <w:rFonts w:eastAsia="Times New Roman"/>
          <w:b/>
          <w:lang w:eastAsia="ru-RU"/>
        </w:rPr>
        <w:t xml:space="preserve">(от 5 до 6 лет) </w:t>
      </w:r>
      <w:r w:rsidRPr="00D65215">
        <w:rPr>
          <w:rFonts w:eastAsia="Times New Roman"/>
          <w:lang w:eastAsia="ru-RU"/>
        </w:rPr>
        <w:t>– 13 занятий</w:t>
      </w:r>
      <w:r w:rsidR="005E72F4">
        <w:rPr>
          <w:rFonts w:eastAsia="Times New Roman"/>
          <w:lang w:eastAsia="ru-RU"/>
        </w:rPr>
        <w:t xml:space="preserve"> </w:t>
      </w:r>
      <w:r w:rsidRPr="00D65215">
        <w:rPr>
          <w:rFonts w:eastAsia="Times New Roman"/>
          <w:lang w:eastAsia="ru-RU"/>
        </w:rPr>
        <w:t>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D301B2" w:rsidRDefault="00D301B2" w:rsidP="00D301B2">
      <w:pPr>
        <w:pStyle w:val="a3"/>
        <w:numPr>
          <w:ilvl w:val="0"/>
          <w:numId w:val="3"/>
        </w:numPr>
        <w:tabs>
          <w:tab w:val="left" w:pos="142"/>
          <w:tab w:val="left" w:pos="284"/>
          <w:tab w:val="left" w:pos="426"/>
          <w:tab w:val="left" w:pos="567"/>
          <w:tab w:val="left" w:pos="900"/>
        </w:tabs>
        <w:ind w:left="0" w:firstLine="284"/>
        <w:rPr>
          <w:rFonts w:eastAsia="Times New Roman"/>
          <w:lang w:eastAsia="ru-RU"/>
        </w:rPr>
      </w:pPr>
      <w:r w:rsidRPr="00D65215">
        <w:rPr>
          <w:rFonts w:eastAsia="Times New Roman"/>
          <w:lang w:eastAsia="ru-RU"/>
        </w:rPr>
        <w:t>в</w:t>
      </w:r>
      <w:r w:rsidRPr="00D65215">
        <w:rPr>
          <w:rFonts w:eastAsia="Times New Roman"/>
          <w:b/>
          <w:lang w:eastAsia="ru-RU"/>
        </w:rPr>
        <w:t xml:space="preserve">подготовительной  группе </w:t>
      </w:r>
      <w:r>
        <w:rPr>
          <w:rFonts w:eastAsia="Times New Roman"/>
          <w:b/>
          <w:lang w:eastAsia="ru-RU"/>
        </w:rPr>
        <w:t xml:space="preserve"> (от 6 до 7 лет)</w:t>
      </w:r>
      <w:r w:rsidR="005E72F4">
        <w:rPr>
          <w:rFonts w:eastAsia="Times New Roman"/>
          <w:b/>
          <w:lang w:eastAsia="ru-RU"/>
        </w:rPr>
        <w:t xml:space="preserve"> </w:t>
      </w:r>
      <w:r w:rsidRPr="00D65215">
        <w:rPr>
          <w:rFonts w:eastAsia="Times New Roman"/>
          <w:lang w:eastAsia="ru-RU"/>
        </w:rPr>
        <w:t>– 14 занятий</w:t>
      </w:r>
      <w:r w:rsidR="005E72F4">
        <w:rPr>
          <w:rFonts w:eastAsia="Times New Roman"/>
          <w:lang w:eastAsia="ru-RU"/>
        </w:rPr>
        <w:t xml:space="preserve"> </w:t>
      </w:r>
      <w:r w:rsidRPr="00D65215">
        <w:rPr>
          <w:rFonts w:eastAsia="Times New Roman"/>
          <w:lang w:eastAsia="ru-RU"/>
        </w:rPr>
        <w:t>в неделю, до 3 занятий ежедневно, длительностью не более 30 минут, с чередованием</w:t>
      </w:r>
      <w:r w:rsidRPr="005776F4">
        <w:rPr>
          <w:rFonts w:eastAsia="Times New Roman"/>
          <w:lang w:eastAsia="ru-RU"/>
        </w:rPr>
        <w:t xml:space="preserve"> занятий с высокой умственной нагрузкой, динамических занятий (</w:t>
      </w:r>
      <w:proofErr w:type="gramStart"/>
      <w:r w:rsidRPr="005776F4">
        <w:rPr>
          <w:rFonts w:eastAsia="Times New Roman"/>
          <w:lang w:eastAsia="ru-RU"/>
        </w:rPr>
        <w:t>музыкальное</w:t>
      </w:r>
      <w:proofErr w:type="gramEnd"/>
      <w:r w:rsidRPr="005776F4">
        <w:rPr>
          <w:rFonts w:eastAsia="Times New Roman"/>
          <w:lang w:eastAsia="ru-RU"/>
        </w:rPr>
        <w:t>, физкультурное) и занятий продуктивными видами деятельности.</w:t>
      </w:r>
    </w:p>
    <w:p w:rsidR="00D301B2" w:rsidRPr="00793325" w:rsidRDefault="00D301B2" w:rsidP="00D301B2">
      <w:pPr>
        <w:tabs>
          <w:tab w:val="left" w:pos="142"/>
          <w:tab w:val="left" w:pos="284"/>
          <w:tab w:val="left" w:pos="426"/>
          <w:tab w:val="left" w:pos="567"/>
          <w:tab w:val="left" w:pos="900"/>
        </w:tabs>
        <w:ind w:left="0"/>
        <w:contextualSpacing/>
        <w:rPr>
          <w:rFonts w:eastAsia="Times New Roman"/>
          <w:lang w:eastAsia="ru-RU"/>
        </w:rPr>
      </w:pPr>
    </w:p>
    <w:p w:rsidR="00D301B2" w:rsidRPr="006863AF" w:rsidRDefault="00D301B2" w:rsidP="00D301B2">
      <w:pPr>
        <w:tabs>
          <w:tab w:val="left" w:pos="142"/>
          <w:tab w:val="left" w:pos="284"/>
          <w:tab w:val="left" w:pos="426"/>
          <w:tab w:val="left" w:pos="900"/>
        </w:tabs>
        <w:ind w:firstLine="284"/>
        <w:contextualSpacing/>
        <w:rPr>
          <w:rFonts w:eastAsia="Times New Roman"/>
          <w:lang w:eastAsia="ru-RU"/>
        </w:rPr>
      </w:pPr>
      <w:r>
        <w:rPr>
          <w:rFonts w:eastAsia="Times New Roman"/>
          <w:lang w:eastAsia="ru-RU"/>
        </w:rPr>
        <w:t>У</w:t>
      </w:r>
      <w:r w:rsidRPr="008F3D95">
        <w:rPr>
          <w:rFonts w:eastAsia="Times New Roman"/>
          <w:lang w:eastAsia="ru-RU"/>
        </w:rPr>
        <w:t>чебным планом</w:t>
      </w:r>
      <w:r w:rsidR="005E72F4">
        <w:rPr>
          <w:rFonts w:eastAsia="Times New Roman"/>
          <w:lang w:eastAsia="ru-RU"/>
        </w:rPr>
        <w:t xml:space="preserve"> </w:t>
      </w:r>
      <w:r w:rsidRPr="005776F4">
        <w:rPr>
          <w:rFonts w:eastAsia="Times New Roman"/>
          <w:lang w:eastAsia="ru-RU"/>
        </w:rPr>
        <w:t>МБДОУ детский сад  № 42 города Белово</w:t>
      </w:r>
      <w:r w:rsidRPr="008F3D95">
        <w:rPr>
          <w:rFonts w:eastAsia="Times New Roman"/>
          <w:lang w:eastAsia="ru-RU"/>
        </w:rPr>
        <w:t xml:space="preserve"> предусмотрены дополнительные </w:t>
      </w:r>
      <w:r w:rsidRPr="00F15D07">
        <w:rPr>
          <w:rFonts w:eastAsia="Times New Roman"/>
          <w:lang w:eastAsia="ru-RU"/>
        </w:rPr>
        <w:t xml:space="preserve">занятия </w:t>
      </w:r>
      <w:r>
        <w:rPr>
          <w:rFonts w:eastAsia="Times New Roman"/>
          <w:lang w:eastAsia="ru-RU"/>
        </w:rPr>
        <w:t>по</w:t>
      </w:r>
      <w:r w:rsidR="005E72F4">
        <w:rPr>
          <w:rFonts w:eastAsia="Times New Roman"/>
          <w:lang w:eastAsia="ru-RU"/>
        </w:rPr>
        <w:t xml:space="preserve"> </w:t>
      </w:r>
      <w:r w:rsidRPr="006863AF">
        <w:t>направлению инновационной деятельности. Проект «</w:t>
      </w:r>
      <w:r w:rsidRPr="006863AF">
        <w:rPr>
          <w:rFonts w:eastAsiaTheme="minorEastAsia"/>
          <w:lang w:eastAsia="ru-RU"/>
        </w:rPr>
        <w:t xml:space="preserve">Взаимодействие дошкольной образовательной организации с семьёй в вопросах духовно – нравственного воспитания детей дошкольного возраста в условиях реализации ФГОС </w:t>
      </w:r>
      <w:proofErr w:type="gramStart"/>
      <w:r w:rsidRPr="006863AF">
        <w:rPr>
          <w:rFonts w:eastAsiaTheme="minorEastAsia"/>
          <w:lang w:eastAsia="ru-RU"/>
        </w:rPr>
        <w:t>ДО</w:t>
      </w:r>
      <w:proofErr w:type="gramEnd"/>
      <w:r w:rsidRPr="006863AF">
        <w:rPr>
          <w:rFonts w:eastAsiaTheme="minorEastAsia"/>
          <w:lang w:eastAsia="ru-RU"/>
        </w:rPr>
        <w:t xml:space="preserve">» </w:t>
      </w:r>
      <w:proofErr w:type="gramStart"/>
      <w:r w:rsidRPr="006863AF">
        <w:rPr>
          <w:rFonts w:eastAsiaTheme="minorEastAsia"/>
          <w:lang w:eastAsia="ru-RU"/>
        </w:rPr>
        <w:t>в</w:t>
      </w:r>
      <w:proofErr w:type="gramEnd"/>
      <w:r w:rsidRPr="006863AF">
        <w:rPr>
          <w:rFonts w:eastAsiaTheme="minorEastAsia"/>
          <w:lang w:eastAsia="ru-RU"/>
        </w:rPr>
        <w:t xml:space="preserve"> рамках регионального сетевого инновационного проекта </w:t>
      </w:r>
      <w:r w:rsidRPr="006863AF">
        <w:rPr>
          <w:rFonts w:eastAsia="Times New Roman"/>
          <w:bCs/>
          <w:color w:val="000000"/>
          <w:bdr w:val="none" w:sz="0" w:space="0" w:color="auto" w:frame="1"/>
          <w:lang w:eastAsia="ru-RU"/>
        </w:rPr>
        <w:t>«Духовно-нравственное воспитание дошкольников в условиях социально-педагогического партнерства»</w:t>
      </w:r>
      <w:r w:rsidRPr="006863AF">
        <w:rPr>
          <w:rFonts w:eastAsia="Times New Roman"/>
          <w:lang w:eastAsia="ru-RU"/>
        </w:rPr>
        <w:t>:</w:t>
      </w:r>
    </w:p>
    <w:p w:rsidR="00D301B2" w:rsidRPr="0028715D" w:rsidRDefault="00D301B2" w:rsidP="00D301B2">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 xml:space="preserve">вторая младшая группа </w:t>
      </w:r>
      <w:r>
        <w:rPr>
          <w:rFonts w:eastAsia="Times New Roman"/>
          <w:lang w:eastAsia="ru-RU"/>
        </w:rPr>
        <w:t>(продолжительность не более 15 минут)</w:t>
      </w:r>
    </w:p>
    <w:p w:rsidR="00D301B2" w:rsidRPr="0028715D" w:rsidRDefault="00D301B2" w:rsidP="00D301B2">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средняя  группа</w:t>
      </w:r>
      <w:r>
        <w:rPr>
          <w:rFonts w:eastAsia="Times New Roman"/>
          <w:lang w:eastAsia="ru-RU"/>
        </w:rPr>
        <w:t xml:space="preserve"> (продолжительность не более 25 минут)</w:t>
      </w:r>
    </w:p>
    <w:p w:rsidR="00D301B2" w:rsidRPr="0028715D" w:rsidRDefault="00D301B2" w:rsidP="00D301B2">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старшая группа</w:t>
      </w:r>
      <w:r>
        <w:rPr>
          <w:rFonts w:eastAsia="Times New Roman"/>
          <w:lang w:eastAsia="ru-RU"/>
        </w:rPr>
        <w:t xml:space="preserve"> (продолжительность не более 25 минут)</w:t>
      </w:r>
    </w:p>
    <w:p w:rsidR="00D301B2" w:rsidRPr="0028715D" w:rsidRDefault="00D301B2" w:rsidP="00D301B2">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подготовительная группа</w:t>
      </w:r>
      <w:r>
        <w:rPr>
          <w:rFonts w:eastAsia="Times New Roman"/>
          <w:lang w:eastAsia="ru-RU"/>
        </w:rPr>
        <w:t xml:space="preserve"> (продолжительность не более 30 минут)</w:t>
      </w:r>
    </w:p>
    <w:p w:rsidR="00D301B2" w:rsidRDefault="00D301B2" w:rsidP="00D301B2">
      <w:pPr>
        <w:tabs>
          <w:tab w:val="left" w:pos="142"/>
          <w:tab w:val="left" w:pos="284"/>
          <w:tab w:val="left" w:pos="426"/>
          <w:tab w:val="left" w:pos="900"/>
        </w:tabs>
        <w:ind w:firstLine="284"/>
        <w:rPr>
          <w:rFonts w:eastAsia="Times New Roman"/>
          <w:lang w:eastAsia="ru-RU"/>
        </w:rPr>
      </w:pPr>
      <w:r>
        <w:rPr>
          <w:rFonts w:eastAsia="Times New Roman"/>
          <w:lang w:eastAsia="ru-RU"/>
        </w:rPr>
        <w:t xml:space="preserve">Также проводится кружковая работа по музыкальному воспитанию детей старшей и подготовительной групп один раз в неделю (25 и 30 минут соответственно). </w:t>
      </w:r>
    </w:p>
    <w:p w:rsidR="00D301B2" w:rsidRPr="008F3D95" w:rsidRDefault="00D301B2" w:rsidP="00D301B2">
      <w:pPr>
        <w:tabs>
          <w:tab w:val="left" w:pos="142"/>
          <w:tab w:val="left" w:pos="284"/>
          <w:tab w:val="left" w:pos="426"/>
          <w:tab w:val="left" w:pos="900"/>
        </w:tabs>
        <w:ind w:firstLine="284"/>
        <w:rPr>
          <w:rFonts w:eastAsia="Times New Roman"/>
          <w:lang w:eastAsia="ru-RU"/>
        </w:rPr>
      </w:pPr>
      <w:r w:rsidRPr="00F15D07">
        <w:rPr>
          <w:rFonts w:eastAsia="Times New Roman"/>
          <w:lang w:eastAsia="ru-RU"/>
        </w:rPr>
        <w:t xml:space="preserve">Занятия </w:t>
      </w:r>
      <w:r>
        <w:rPr>
          <w:rFonts w:eastAsia="Times New Roman"/>
          <w:lang w:eastAsia="ru-RU"/>
        </w:rPr>
        <w:t>по инновационной деятельности и</w:t>
      </w:r>
      <w:r w:rsidR="005E72F4">
        <w:rPr>
          <w:rFonts w:eastAsia="Times New Roman"/>
          <w:lang w:eastAsia="ru-RU"/>
        </w:rPr>
        <w:t xml:space="preserve"> </w:t>
      </w:r>
      <w:r w:rsidRPr="00F15D07">
        <w:rPr>
          <w:rFonts w:eastAsia="Times New Roman"/>
          <w:lang w:eastAsia="ru-RU"/>
        </w:rPr>
        <w:t>художественно</w:t>
      </w:r>
      <w:r w:rsidR="005E72F4">
        <w:rPr>
          <w:rFonts w:eastAsia="Times New Roman"/>
          <w:lang w:eastAsia="ru-RU"/>
        </w:rPr>
        <w:t xml:space="preserve"> </w:t>
      </w:r>
      <w:r w:rsidRPr="00F15D07">
        <w:rPr>
          <w:rFonts w:eastAsia="Times New Roman"/>
          <w:lang w:eastAsia="ru-RU"/>
        </w:rPr>
        <w:t>-</w:t>
      </w:r>
      <w:r w:rsidR="005E72F4">
        <w:rPr>
          <w:rFonts w:eastAsia="Times New Roman"/>
          <w:lang w:eastAsia="ru-RU"/>
        </w:rPr>
        <w:t xml:space="preserve"> </w:t>
      </w:r>
      <w:r w:rsidRPr="00F15D07">
        <w:rPr>
          <w:rFonts w:eastAsia="Times New Roman"/>
          <w:lang w:eastAsia="ru-RU"/>
        </w:rPr>
        <w:t>эстетического направления проводятся в виде кружковой работы</w:t>
      </w:r>
      <w:r w:rsidRPr="008F3D95">
        <w:rPr>
          <w:rFonts w:eastAsia="Times New Roman"/>
          <w:lang w:eastAsia="ru-RU"/>
        </w:rPr>
        <w:t xml:space="preserve">. </w:t>
      </w:r>
      <w:r>
        <w:rPr>
          <w:rFonts w:eastAsia="Times New Roman"/>
          <w:lang w:eastAsia="ru-RU"/>
        </w:rPr>
        <w:t>И не нарушают требования СанПиН.</w:t>
      </w:r>
    </w:p>
    <w:p w:rsidR="00D301B2" w:rsidRPr="008F3D95" w:rsidRDefault="00D301B2" w:rsidP="00D301B2">
      <w:pPr>
        <w:tabs>
          <w:tab w:val="left" w:pos="851"/>
        </w:tabs>
        <w:ind w:firstLine="284"/>
        <w:rPr>
          <w:rFonts w:eastAsia="Times New Roman"/>
          <w:spacing w:val="-2"/>
          <w:lang w:eastAsia="ru-RU"/>
        </w:rPr>
      </w:pPr>
      <w:r w:rsidRPr="00314C56">
        <w:rPr>
          <w:rFonts w:eastAsia="Times New Roman"/>
          <w:spacing w:val="-2"/>
          <w:lang w:eastAsia="ru-RU"/>
        </w:rPr>
        <w:t>Мероприятия  физкультурно-оздоровительного цикла предусматривают</w:t>
      </w:r>
      <w:r w:rsidRPr="008F3D95">
        <w:rPr>
          <w:rFonts w:eastAsia="Times New Roman"/>
          <w:spacing w:val="-2"/>
          <w:lang w:eastAsia="ru-RU"/>
        </w:rPr>
        <w:t xml:space="preserve">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3A3F8C" w:rsidRDefault="00D301B2" w:rsidP="003A3F8C">
      <w:pPr>
        <w:tabs>
          <w:tab w:val="left" w:pos="142"/>
          <w:tab w:val="left" w:pos="284"/>
          <w:tab w:val="left" w:pos="426"/>
        </w:tabs>
        <w:ind w:firstLine="284"/>
        <w:rPr>
          <w:rFonts w:eastAsia="Times New Roman"/>
          <w:lang w:eastAsia="ru-RU"/>
        </w:rPr>
      </w:pPr>
      <w:r w:rsidRPr="008F3D95">
        <w:rPr>
          <w:rFonts w:eastAsia="Times New Roman"/>
          <w:lang w:eastAsia="ru-RU"/>
        </w:rPr>
        <w:t xml:space="preserve">В </w:t>
      </w:r>
      <w:r>
        <w:rPr>
          <w:rFonts w:eastAsia="Times New Roman"/>
          <w:lang w:eastAsia="ru-RU"/>
        </w:rPr>
        <w:t xml:space="preserve">структуре образовательного периода учебного года предусмотрены «творческие  </w:t>
      </w:r>
      <w:proofErr w:type="gramStart"/>
      <w:r>
        <w:rPr>
          <w:rFonts w:eastAsia="Times New Roman"/>
          <w:lang w:eastAsia="ru-RU"/>
        </w:rPr>
        <w:t>каникулы</w:t>
      </w:r>
      <w:proofErr w:type="gramEnd"/>
      <w:r>
        <w:rPr>
          <w:rFonts w:eastAsia="Times New Roman"/>
          <w:lang w:eastAsia="ru-RU"/>
        </w:rPr>
        <w:t xml:space="preserve">»  во время </w:t>
      </w:r>
      <w:proofErr w:type="gramStart"/>
      <w:r>
        <w:rPr>
          <w:rFonts w:eastAsia="Times New Roman"/>
          <w:lang w:eastAsia="ru-RU"/>
        </w:rPr>
        <w:t>которых</w:t>
      </w:r>
      <w:proofErr w:type="gramEnd"/>
      <w:r w:rsidR="005E72F4">
        <w:rPr>
          <w:rFonts w:eastAsia="Times New Roman"/>
          <w:lang w:eastAsia="ru-RU"/>
        </w:rPr>
        <w:t xml:space="preserve"> </w:t>
      </w:r>
      <w:r w:rsidRPr="008F3D95">
        <w:rPr>
          <w:rFonts w:eastAsia="Times New Roman"/>
          <w:lang w:eastAsia="ru-RU"/>
        </w:rPr>
        <w:t>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и мае проводится комплексная диагностика как адекватная форма оценивания результатов освоения Програ</w:t>
      </w:r>
      <w:r w:rsidR="003A3F8C">
        <w:rPr>
          <w:rFonts w:eastAsia="Times New Roman"/>
          <w:lang w:eastAsia="ru-RU"/>
        </w:rPr>
        <w:t>ммы детьми дошкольного возраста.</w:t>
      </w:r>
    </w:p>
    <w:p w:rsidR="00821B3A" w:rsidRDefault="00821B3A" w:rsidP="003A3F8C">
      <w:pPr>
        <w:tabs>
          <w:tab w:val="left" w:pos="142"/>
          <w:tab w:val="left" w:pos="284"/>
          <w:tab w:val="left" w:pos="426"/>
        </w:tabs>
        <w:ind w:firstLine="284"/>
        <w:jc w:val="center"/>
        <w:rPr>
          <w:b/>
          <w:sz w:val="32"/>
          <w:szCs w:val="32"/>
        </w:rPr>
      </w:pPr>
    </w:p>
    <w:p w:rsidR="00821B3A" w:rsidRDefault="00821B3A" w:rsidP="003A3F8C">
      <w:pPr>
        <w:tabs>
          <w:tab w:val="left" w:pos="142"/>
          <w:tab w:val="left" w:pos="284"/>
          <w:tab w:val="left" w:pos="426"/>
        </w:tabs>
        <w:ind w:firstLine="284"/>
        <w:jc w:val="center"/>
        <w:rPr>
          <w:b/>
          <w:sz w:val="32"/>
          <w:szCs w:val="32"/>
        </w:rPr>
      </w:pPr>
    </w:p>
    <w:p w:rsidR="00821B3A" w:rsidRDefault="00821B3A" w:rsidP="003A3F8C">
      <w:pPr>
        <w:tabs>
          <w:tab w:val="left" w:pos="142"/>
          <w:tab w:val="left" w:pos="284"/>
          <w:tab w:val="left" w:pos="426"/>
        </w:tabs>
        <w:ind w:firstLine="284"/>
        <w:jc w:val="center"/>
        <w:rPr>
          <w:b/>
          <w:sz w:val="32"/>
          <w:szCs w:val="32"/>
        </w:rPr>
      </w:pPr>
    </w:p>
    <w:p w:rsidR="00030868" w:rsidRPr="0017784C" w:rsidRDefault="00030868" w:rsidP="003A3F8C">
      <w:pPr>
        <w:tabs>
          <w:tab w:val="left" w:pos="142"/>
          <w:tab w:val="left" w:pos="284"/>
          <w:tab w:val="left" w:pos="426"/>
        </w:tabs>
        <w:ind w:firstLine="284"/>
        <w:jc w:val="center"/>
        <w:rPr>
          <w:b/>
          <w:color w:val="FF0000"/>
        </w:rPr>
      </w:pPr>
      <w:r w:rsidRPr="00314C56">
        <w:rPr>
          <w:b/>
          <w:sz w:val="32"/>
          <w:szCs w:val="32"/>
        </w:rPr>
        <w:lastRenderedPageBreak/>
        <w:t>Учебный план</w:t>
      </w:r>
    </w:p>
    <w:p w:rsidR="00030868" w:rsidRPr="00314C56" w:rsidRDefault="00030868" w:rsidP="00030868">
      <w:pPr>
        <w:jc w:val="center"/>
        <w:rPr>
          <w:b/>
          <w:sz w:val="32"/>
          <w:szCs w:val="32"/>
        </w:rPr>
      </w:pPr>
      <w:r w:rsidRPr="00314C56">
        <w:rPr>
          <w:b/>
          <w:sz w:val="32"/>
          <w:szCs w:val="32"/>
        </w:rPr>
        <w:t>МБДОУ детского сада № 42 города Белово на 201</w:t>
      </w:r>
      <w:r w:rsidR="00D301B2">
        <w:rPr>
          <w:b/>
          <w:sz w:val="32"/>
          <w:szCs w:val="32"/>
        </w:rPr>
        <w:t>5</w:t>
      </w:r>
      <w:r w:rsidRPr="00314C56">
        <w:rPr>
          <w:b/>
          <w:sz w:val="32"/>
          <w:szCs w:val="32"/>
        </w:rPr>
        <w:t>-201</w:t>
      </w:r>
      <w:r w:rsidR="00821B3A">
        <w:rPr>
          <w:b/>
          <w:sz w:val="32"/>
          <w:szCs w:val="32"/>
        </w:rPr>
        <w:t>6</w:t>
      </w:r>
      <w:r w:rsidRPr="00314C56">
        <w:rPr>
          <w:b/>
          <w:sz w:val="32"/>
          <w:szCs w:val="32"/>
        </w:rPr>
        <w:t xml:space="preserve"> уч. год.</w:t>
      </w:r>
    </w:p>
    <w:p w:rsidR="00030868" w:rsidRPr="00314C56" w:rsidRDefault="00030868" w:rsidP="00030868">
      <w:pPr>
        <w:jc w:val="center"/>
        <w:rPr>
          <w:sz w:val="32"/>
          <w:szCs w:val="32"/>
        </w:rPr>
      </w:pPr>
    </w:p>
    <w:tbl>
      <w:tblPr>
        <w:tblW w:w="10574"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4"/>
        <w:gridCol w:w="2989"/>
        <w:gridCol w:w="853"/>
        <w:gridCol w:w="851"/>
        <w:gridCol w:w="739"/>
        <w:gridCol w:w="832"/>
        <w:gridCol w:w="980"/>
        <w:gridCol w:w="1176"/>
      </w:tblGrid>
      <w:tr w:rsidR="00D301B2" w:rsidRPr="00E53022" w:rsidTr="00821B3A">
        <w:trPr>
          <w:trHeight w:val="268"/>
          <w:jc w:val="center"/>
        </w:trPr>
        <w:tc>
          <w:tcPr>
            <w:tcW w:w="2154" w:type="dxa"/>
            <w:vMerge w:val="restart"/>
          </w:tcPr>
          <w:p w:rsidR="00D301B2" w:rsidRPr="00E53022" w:rsidRDefault="00D301B2" w:rsidP="00635D7F">
            <w:pPr>
              <w:rPr>
                <w:b/>
                <w:sz w:val="24"/>
                <w:szCs w:val="24"/>
              </w:rPr>
            </w:pPr>
          </w:p>
          <w:p w:rsidR="00D301B2" w:rsidRPr="00E53022" w:rsidRDefault="00D301B2" w:rsidP="00635D7F">
            <w:pPr>
              <w:rPr>
                <w:b/>
                <w:sz w:val="24"/>
                <w:szCs w:val="24"/>
              </w:rPr>
            </w:pPr>
          </w:p>
          <w:p w:rsidR="00D301B2" w:rsidRPr="00E53022" w:rsidRDefault="00D301B2" w:rsidP="00635D7F">
            <w:pPr>
              <w:jc w:val="center"/>
              <w:rPr>
                <w:b/>
                <w:sz w:val="24"/>
                <w:szCs w:val="24"/>
              </w:rPr>
            </w:pPr>
            <w:r w:rsidRPr="00E53022">
              <w:rPr>
                <w:b/>
                <w:sz w:val="24"/>
                <w:szCs w:val="24"/>
              </w:rPr>
              <w:t>Образовательные области</w:t>
            </w:r>
          </w:p>
        </w:tc>
        <w:tc>
          <w:tcPr>
            <w:tcW w:w="2989" w:type="dxa"/>
            <w:vMerge w:val="restart"/>
          </w:tcPr>
          <w:p w:rsidR="00D301B2" w:rsidRPr="00E53022" w:rsidRDefault="00D301B2" w:rsidP="00635D7F">
            <w:pPr>
              <w:jc w:val="center"/>
              <w:rPr>
                <w:b/>
                <w:sz w:val="24"/>
                <w:szCs w:val="24"/>
              </w:rPr>
            </w:pPr>
          </w:p>
          <w:p w:rsidR="00D301B2" w:rsidRPr="00E53022" w:rsidRDefault="00D301B2" w:rsidP="00635D7F">
            <w:pPr>
              <w:jc w:val="center"/>
              <w:rPr>
                <w:b/>
                <w:sz w:val="24"/>
                <w:szCs w:val="24"/>
              </w:rPr>
            </w:pPr>
          </w:p>
          <w:p w:rsidR="00D301B2" w:rsidRPr="00E53022" w:rsidRDefault="00D301B2" w:rsidP="00635D7F">
            <w:pPr>
              <w:jc w:val="center"/>
              <w:rPr>
                <w:b/>
                <w:sz w:val="24"/>
                <w:szCs w:val="24"/>
              </w:rPr>
            </w:pPr>
            <w:r w:rsidRPr="00E53022">
              <w:rPr>
                <w:b/>
                <w:sz w:val="24"/>
                <w:szCs w:val="24"/>
              </w:rPr>
              <w:t>Виды НОД</w:t>
            </w:r>
          </w:p>
        </w:tc>
        <w:tc>
          <w:tcPr>
            <w:tcW w:w="853" w:type="dxa"/>
          </w:tcPr>
          <w:p w:rsidR="00D301B2" w:rsidRPr="00E53022" w:rsidRDefault="00D301B2" w:rsidP="00D301B2">
            <w:pPr>
              <w:ind w:left="0"/>
              <w:jc w:val="center"/>
              <w:rPr>
                <w:b/>
                <w:sz w:val="24"/>
                <w:szCs w:val="24"/>
              </w:rPr>
            </w:pPr>
          </w:p>
        </w:tc>
        <w:tc>
          <w:tcPr>
            <w:tcW w:w="4578" w:type="dxa"/>
            <w:gridSpan w:val="5"/>
          </w:tcPr>
          <w:p w:rsidR="00D301B2" w:rsidRPr="00E53022" w:rsidRDefault="00D301B2" w:rsidP="00D301B2">
            <w:pPr>
              <w:ind w:left="0"/>
              <w:jc w:val="center"/>
              <w:rPr>
                <w:b/>
                <w:sz w:val="24"/>
                <w:szCs w:val="24"/>
              </w:rPr>
            </w:pPr>
            <w:r w:rsidRPr="00E53022">
              <w:rPr>
                <w:b/>
                <w:sz w:val="24"/>
                <w:szCs w:val="24"/>
              </w:rPr>
              <w:t>Наименование возрастных групп</w:t>
            </w:r>
          </w:p>
        </w:tc>
      </w:tr>
      <w:tr w:rsidR="00D301B2" w:rsidRPr="00E53022" w:rsidTr="00821B3A">
        <w:trPr>
          <w:trHeight w:val="2314"/>
          <w:jc w:val="center"/>
        </w:trPr>
        <w:tc>
          <w:tcPr>
            <w:tcW w:w="2154" w:type="dxa"/>
            <w:vMerge/>
          </w:tcPr>
          <w:p w:rsidR="00D301B2" w:rsidRPr="00E53022" w:rsidRDefault="00D301B2" w:rsidP="00635D7F">
            <w:pPr>
              <w:rPr>
                <w:b/>
                <w:sz w:val="24"/>
                <w:szCs w:val="24"/>
              </w:rPr>
            </w:pPr>
          </w:p>
        </w:tc>
        <w:tc>
          <w:tcPr>
            <w:tcW w:w="2989" w:type="dxa"/>
            <w:vMerge/>
          </w:tcPr>
          <w:p w:rsidR="00D301B2" w:rsidRPr="00E53022" w:rsidRDefault="00D301B2" w:rsidP="00635D7F">
            <w:pPr>
              <w:rPr>
                <w:b/>
                <w:sz w:val="24"/>
                <w:szCs w:val="24"/>
              </w:rPr>
            </w:pPr>
          </w:p>
        </w:tc>
        <w:tc>
          <w:tcPr>
            <w:tcW w:w="853" w:type="dxa"/>
            <w:textDirection w:val="btLr"/>
          </w:tcPr>
          <w:p w:rsidR="00D301B2" w:rsidRPr="00E53022" w:rsidRDefault="003A3F8C" w:rsidP="00635D7F">
            <w:pPr>
              <w:ind w:right="113"/>
              <w:jc w:val="center"/>
              <w:rPr>
                <w:b/>
                <w:sz w:val="22"/>
                <w:szCs w:val="22"/>
              </w:rPr>
            </w:pPr>
            <w:r>
              <w:rPr>
                <w:b/>
                <w:sz w:val="22"/>
                <w:szCs w:val="22"/>
              </w:rPr>
              <w:t>Вторая группа детей раннего возраста</w:t>
            </w:r>
          </w:p>
        </w:tc>
        <w:tc>
          <w:tcPr>
            <w:tcW w:w="851" w:type="dxa"/>
            <w:textDirection w:val="btLr"/>
          </w:tcPr>
          <w:p w:rsidR="00D301B2" w:rsidRPr="00E53022" w:rsidRDefault="003A3F8C" w:rsidP="00635D7F">
            <w:pPr>
              <w:ind w:right="113"/>
              <w:jc w:val="center"/>
              <w:rPr>
                <w:b/>
                <w:sz w:val="22"/>
                <w:szCs w:val="22"/>
              </w:rPr>
            </w:pPr>
            <w:r w:rsidRPr="00E53022">
              <w:rPr>
                <w:b/>
                <w:sz w:val="22"/>
                <w:szCs w:val="22"/>
              </w:rPr>
              <w:t>Первая  младшая</w:t>
            </w:r>
          </w:p>
        </w:tc>
        <w:tc>
          <w:tcPr>
            <w:tcW w:w="739" w:type="dxa"/>
            <w:textDirection w:val="btLr"/>
          </w:tcPr>
          <w:p w:rsidR="00D301B2" w:rsidRPr="00E53022" w:rsidRDefault="00D301B2" w:rsidP="00635D7F">
            <w:pPr>
              <w:ind w:right="113"/>
              <w:jc w:val="center"/>
              <w:rPr>
                <w:b/>
                <w:sz w:val="22"/>
                <w:szCs w:val="22"/>
              </w:rPr>
            </w:pPr>
            <w:r w:rsidRPr="00E53022">
              <w:rPr>
                <w:b/>
                <w:sz w:val="22"/>
                <w:szCs w:val="22"/>
              </w:rPr>
              <w:t>Вторая младшая</w:t>
            </w:r>
          </w:p>
        </w:tc>
        <w:tc>
          <w:tcPr>
            <w:tcW w:w="832" w:type="dxa"/>
            <w:textDirection w:val="btLr"/>
          </w:tcPr>
          <w:p w:rsidR="00D301B2" w:rsidRPr="00E53022" w:rsidRDefault="00D301B2" w:rsidP="00635D7F">
            <w:pPr>
              <w:ind w:right="113"/>
              <w:jc w:val="center"/>
              <w:rPr>
                <w:b/>
                <w:sz w:val="22"/>
                <w:szCs w:val="22"/>
              </w:rPr>
            </w:pPr>
            <w:r w:rsidRPr="00E53022">
              <w:rPr>
                <w:b/>
                <w:sz w:val="22"/>
                <w:szCs w:val="22"/>
              </w:rPr>
              <w:t>Средняя</w:t>
            </w:r>
          </w:p>
        </w:tc>
        <w:tc>
          <w:tcPr>
            <w:tcW w:w="980" w:type="dxa"/>
            <w:textDirection w:val="btLr"/>
          </w:tcPr>
          <w:p w:rsidR="00D301B2" w:rsidRPr="00E53022" w:rsidRDefault="00D301B2" w:rsidP="00635D7F">
            <w:pPr>
              <w:ind w:right="113"/>
              <w:jc w:val="center"/>
              <w:rPr>
                <w:b/>
                <w:sz w:val="22"/>
                <w:szCs w:val="22"/>
              </w:rPr>
            </w:pPr>
            <w:r w:rsidRPr="00E53022">
              <w:rPr>
                <w:b/>
                <w:sz w:val="22"/>
                <w:szCs w:val="22"/>
              </w:rPr>
              <w:t>Старшая</w:t>
            </w:r>
          </w:p>
        </w:tc>
        <w:tc>
          <w:tcPr>
            <w:tcW w:w="1176" w:type="dxa"/>
            <w:textDirection w:val="btLr"/>
          </w:tcPr>
          <w:p w:rsidR="00D301B2" w:rsidRPr="00E53022" w:rsidRDefault="00A73DD5" w:rsidP="00635D7F">
            <w:pPr>
              <w:ind w:right="113"/>
              <w:jc w:val="center"/>
              <w:rPr>
                <w:b/>
                <w:sz w:val="22"/>
                <w:szCs w:val="22"/>
              </w:rPr>
            </w:pPr>
            <w:r>
              <w:rPr>
                <w:b/>
                <w:sz w:val="22"/>
                <w:szCs w:val="22"/>
              </w:rPr>
              <w:t>П</w:t>
            </w:r>
            <w:r w:rsidR="00D301B2" w:rsidRPr="00E53022">
              <w:rPr>
                <w:b/>
                <w:sz w:val="22"/>
                <w:szCs w:val="22"/>
              </w:rPr>
              <w:t xml:space="preserve">одготовительная </w:t>
            </w:r>
          </w:p>
        </w:tc>
      </w:tr>
      <w:tr w:rsidR="00030868" w:rsidRPr="00E53022" w:rsidTr="00821B3A">
        <w:trPr>
          <w:trHeight w:val="240"/>
          <w:jc w:val="center"/>
        </w:trPr>
        <w:tc>
          <w:tcPr>
            <w:tcW w:w="2154" w:type="dxa"/>
            <w:vMerge/>
          </w:tcPr>
          <w:p w:rsidR="00030868" w:rsidRPr="00E53022" w:rsidRDefault="00030868" w:rsidP="00635D7F">
            <w:pPr>
              <w:rPr>
                <w:b/>
                <w:sz w:val="24"/>
                <w:szCs w:val="24"/>
              </w:rPr>
            </w:pPr>
          </w:p>
        </w:tc>
        <w:tc>
          <w:tcPr>
            <w:tcW w:w="2989" w:type="dxa"/>
            <w:vMerge/>
          </w:tcPr>
          <w:p w:rsidR="00030868" w:rsidRPr="00E53022" w:rsidRDefault="00030868" w:rsidP="00635D7F">
            <w:pPr>
              <w:rPr>
                <w:b/>
                <w:sz w:val="24"/>
                <w:szCs w:val="24"/>
              </w:rPr>
            </w:pPr>
          </w:p>
        </w:tc>
        <w:tc>
          <w:tcPr>
            <w:tcW w:w="5431" w:type="dxa"/>
            <w:gridSpan w:val="6"/>
          </w:tcPr>
          <w:p w:rsidR="00030868" w:rsidRPr="00E53022" w:rsidRDefault="00030868" w:rsidP="00821B3A">
            <w:pPr>
              <w:jc w:val="center"/>
              <w:rPr>
                <w:b/>
                <w:sz w:val="24"/>
                <w:szCs w:val="24"/>
              </w:rPr>
            </w:pPr>
            <w:r w:rsidRPr="00E53022">
              <w:rPr>
                <w:b/>
                <w:sz w:val="24"/>
                <w:szCs w:val="24"/>
              </w:rPr>
              <w:t>Количество занятий в неделю</w:t>
            </w:r>
          </w:p>
        </w:tc>
      </w:tr>
      <w:tr w:rsidR="00030868" w:rsidRPr="00E53022" w:rsidTr="003A3F8C">
        <w:trPr>
          <w:trHeight w:val="268"/>
          <w:jc w:val="center"/>
        </w:trPr>
        <w:tc>
          <w:tcPr>
            <w:tcW w:w="10574" w:type="dxa"/>
            <w:gridSpan w:val="8"/>
          </w:tcPr>
          <w:p w:rsidR="00821B3A" w:rsidRDefault="00821B3A" w:rsidP="00821B3A">
            <w:pPr>
              <w:ind w:left="1080" w:right="0"/>
              <w:rPr>
                <w:b/>
              </w:rPr>
            </w:pPr>
          </w:p>
          <w:p w:rsidR="00030868" w:rsidRPr="00821B3A" w:rsidRDefault="00030868" w:rsidP="00821B3A">
            <w:pPr>
              <w:numPr>
                <w:ilvl w:val="0"/>
                <w:numId w:val="2"/>
              </w:numPr>
              <w:ind w:right="0"/>
              <w:jc w:val="left"/>
              <w:rPr>
                <w:b/>
              </w:rPr>
            </w:pPr>
            <w:r w:rsidRPr="00821B3A">
              <w:rPr>
                <w:b/>
              </w:rPr>
              <w:t>Обязательная часть</w:t>
            </w:r>
          </w:p>
        </w:tc>
      </w:tr>
      <w:tr w:rsidR="00030868" w:rsidRPr="00E53022" w:rsidTr="00821B3A">
        <w:trPr>
          <w:trHeight w:val="535"/>
          <w:jc w:val="center"/>
        </w:trPr>
        <w:tc>
          <w:tcPr>
            <w:tcW w:w="2154" w:type="dxa"/>
            <w:shd w:val="clear" w:color="auto" w:fill="FFFFFF"/>
          </w:tcPr>
          <w:p w:rsidR="00030868" w:rsidRPr="008A1D51" w:rsidRDefault="00821B3A" w:rsidP="00635D7F">
            <w:pPr>
              <w:ind w:left="-23" w:right="-52"/>
              <w:rPr>
                <w:b/>
                <w:sz w:val="24"/>
                <w:szCs w:val="24"/>
              </w:rPr>
            </w:pPr>
            <w:r>
              <w:rPr>
                <w:b/>
                <w:sz w:val="24"/>
                <w:szCs w:val="24"/>
              </w:rPr>
              <w:t>О</w:t>
            </w:r>
            <w:r w:rsidR="00030868" w:rsidRPr="008A1D51">
              <w:rPr>
                <w:b/>
                <w:sz w:val="24"/>
                <w:szCs w:val="24"/>
              </w:rPr>
              <w:t>бразовательная программа</w:t>
            </w:r>
          </w:p>
        </w:tc>
        <w:tc>
          <w:tcPr>
            <w:tcW w:w="8420" w:type="dxa"/>
            <w:gridSpan w:val="7"/>
            <w:shd w:val="clear" w:color="auto" w:fill="FFFFFF"/>
          </w:tcPr>
          <w:p w:rsidR="00CA7636" w:rsidRDefault="00030868" w:rsidP="00635D7F">
            <w:pPr>
              <w:rPr>
                <w:sz w:val="24"/>
                <w:szCs w:val="24"/>
                <w:shd w:val="clear" w:color="auto" w:fill="FFFFFF"/>
              </w:rPr>
            </w:pPr>
            <w:r w:rsidRPr="008A1D51">
              <w:rPr>
                <w:sz w:val="24"/>
                <w:szCs w:val="24"/>
                <w:shd w:val="clear" w:color="auto" w:fill="FFFFFF"/>
              </w:rPr>
              <w:t xml:space="preserve">«От рождения до школы»/Под ред. Н.Е. </w:t>
            </w:r>
            <w:proofErr w:type="spellStart"/>
            <w:r w:rsidRPr="008A1D51">
              <w:rPr>
                <w:sz w:val="24"/>
                <w:szCs w:val="24"/>
                <w:shd w:val="clear" w:color="auto" w:fill="FFFFFF"/>
              </w:rPr>
              <w:t>Вераксы</w:t>
            </w:r>
            <w:proofErr w:type="spellEnd"/>
            <w:r w:rsidRPr="008A1D51">
              <w:rPr>
                <w:sz w:val="24"/>
                <w:szCs w:val="24"/>
                <w:shd w:val="clear" w:color="auto" w:fill="FFFFFF"/>
              </w:rPr>
              <w:t>, Т.С. Комаровой,</w:t>
            </w:r>
          </w:p>
          <w:p w:rsidR="00030868" w:rsidRPr="008A1D51" w:rsidRDefault="00030868" w:rsidP="00635D7F">
            <w:pPr>
              <w:rPr>
                <w:sz w:val="24"/>
                <w:szCs w:val="24"/>
              </w:rPr>
            </w:pPr>
            <w:r w:rsidRPr="008A1D51">
              <w:rPr>
                <w:sz w:val="24"/>
                <w:szCs w:val="24"/>
                <w:shd w:val="clear" w:color="auto" w:fill="FFFFFF"/>
              </w:rPr>
              <w:t>М. А. Васильевой.</w:t>
            </w:r>
          </w:p>
        </w:tc>
      </w:tr>
      <w:tr w:rsidR="00030868" w:rsidRPr="00E53022" w:rsidTr="003A3F8C">
        <w:trPr>
          <w:trHeight w:val="285"/>
          <w:jc w:val="center"/>
        </w:trPr>
        <w:tc>
          <w:tcPr>
            <w:tcW w:w="10574" w:type="dxa"/>
            <w:gridSpan w:val="8"/>
          </w:tcPr>
          <w:p w:rsidR="00821B3A" w:rsidRDefault="00821B3A" w:rsidP="00821B3A">
            <w:pPr>
              <w:jc w:val="left"/>
              <w:rPr>
                <w:b/>
                <w:i/>
              </w:rPr>
            </w:pPr>
          </w:p>
          <w:p w:rsidR="00030868" w:rsidRPr="00821B3A" w:rsidRDefault="00030868" w:rsidP="00821B3A">
            <w:pPr>
              <w:jc w:val="left"/>
              <w:rPr>
                <w:b/>
              </w:rPr>
            </w:pPr>
            <w:r w:rsidRPr="00821B3A">
              <w:rPr>
                <w:b/>
                <w:i/>
              </w:rPr>
              <w:t>Физическое направление развития</w:t>
            </w:r>
          </w:p>
        </w:tc>
      </w:tr>
      <w:tr w:rsidR="00821B3A" w:rsidRPr="00E53022" w:rsidTr="00821B3A">
        <w:trPr>
          <w:trHeight w:val="535"/>
          <w:jc w:val="center"/>
        </w:trPr>
        <w:tc>
          <w:tcPr>
            <w:tcW w:w="2154" w:type="dxa"/>
            <w:vMerge w:val="restart"/>
          </w:tcPr>
          <w:p w:rsidR="00821B3A" w:rsidRPr="00E53022" w:rsidRDefault="00821B3A" w:rsidP="00635D7F">
            <w:pPr>
              <w:ind w:left="-57" w:right="-57"/>
              <w:rPr>
                <w:b/>
                <w:sz w:val="24"/>
                <w:szCs w:val="24"/>
              </w:rPr>
            </w:pPr>
            <w:r w:rsidRPr="00E53022">
              <w:rPr>
                <w:b/>
                <w:sz w:val="24"/>
                <w:szCs w:val="24"/>
              </w:rPr>
              <w:t>Физическая культура</w:t>
            </w:r>
          </w:p>
        </w:tc>
        <w:tc>
          <w:tcPr>
            <w:tcW w:w="2989" w:type="dxa"/>
          </w:tcPr>
          <w:p w:rsidR="00821B3A" w:rsidRPr="00E53022" w:rsidRDefault="00821B3A" w:rsidP="00635D7F">
            <w:pPr>
              <w:rPr>
                <w:sz w:val="24"/>
                <w:szCs w:val="24"/>
              </w:rPr>
            </w:pPr>
            <w:r w:rsidRPr="00E53022">
              <w:rPr>
                <w:sz w:val="24"/>
                <w:szCs w:val="24"/>
              </w:rPr>
              <w:t>Физическая культура</w:t>
            </w:r>
            <w:r>
              <w:rPr>
                <w:sz w:val="24"/>
                <w:szCs w:val="24"/>
              </w:rPr>
              <w:t xml:space="preserve"> в помещении</w:t>
            </w:r>
          </w:p>
        </w:tc>
        <w:tc>
          <w:tcPr>
            <w:tcW w:w="853" w:type="dxa"/>
          </w:tcPr>
          <w:p w:rsidR="00821B3A" w:rsidRPr="00D65215" w:rsidRDefault="00821B3A" w:rsidP="00D301B2">
            <w:pPr>
              <w:ind w:left="0"/>
              <w:jc w:val="center"/>
              <w:rPr>
                <w:b/>
                <w:sz w:val="24"/>
                <w:szCs w:val="24"/>
              </w:rPr>
            </w:pPr>
            <w:r>
              <w:rPr>
                <w:b/>
                <w:sz w:val="24"/>
                <w:szCs w:val="24"/>
              </w:rPr>
              <w:t>2</w:t>
            </w:r>
          </w:p>
        </w:tc>
        <w:tc>
          <w:tcPr>
            <w:tcW w:w="851" w:type="dxa"/>
          </w:tcPr>
          <w:p w:rsidR="00821B3A" w:rsidRPr="00D65215" w:rsidRDefault="00821B3A" w:rsidP="00D301B2">
            <w:pPr>
              <w:ind w:left="0"/>
              <w:jc w:val="center"/>
              <w:rPr>
                <w:b/>
                <w:sz w:val="24"/>
                <w:szCs w:val="24"/>
              </w:rPr>
            </w:pPr>
            <w:r w:rsidRPr="00D65215">
              <w:rPr>
                <w:b/>
                <w:sz w:val="24"/>
                <w:szCs w:val="24"/>
              </w:rPr>
              <w:t>2</w:t>
            </w:r>
          </w:p>
        </w:tc>
        <w:tc>
          <w:tcPr>
            <w:tcW w:w="739" w:type="dxa"/>
          </w:tcPr>
          <w:p w:rsidR="00821B3A" w:rsidRPr="00D65215" w:rsidRDefault="00821B3A" w:rsidP="00635D7F">
            <w:pPr>
              <w:jc w:val="center"/>
              <w:rPr>
                <w:b/>
                <w:sz w:val="24"/>
                <w:szCs w:val="24"/>
              </w:rPr>
            </w:pPr>
            <w:r>
              <w:rPr>
                <w:b/>
                <w:sz w:val="24"/>
                <w:szCs w:val="24"/>
              </w:rPr>
              <w:t>2</w:t>
            </w:r>
          </w:p>
        </w:tc>
        <w:tc>
          <w:tcPr>
            <w:tcW w:w="832" w:type="dxa"/>
          </w:tcPr>
          <w:p w:rsidR="00821B3A" w:rsidRPr="00D65215" w:rsidRDefault="00821B3A" w:rsidP="00635D7F">
            <w:pPr>
              <w:jc w:val="center"/>
              <w:rPr>
                <w:b/>
                <w:sz w:val="24"/>
                <w:szCs w:val="24"/>
              </w:rPr>
            </w:pPr>
            <w:r>
              <w:rPr>
                <w:b/>
                <w:sz w:val="24"/>
                <w:szCs w:val="24"/>
              </w:rPr>
              <w:t>2</w:t>
            </w:r>
          </w:p>
        </w:tc>
        <w:tc>
          <w:tcPr>
            <w:tcW w:w="980" w:type="dxa"/>
          </w:tcPr>
          <w:p w:rsidR="00821B3A" w:rsidRPr="00D65215" w:rsidRDefault="00821B3A" w:rsidP="00635D7F">
            <w:pPr>
              <w:jc w:val="center"/>
              <w:rPr>
                <w:b/>
                <w:sz w:val="24"/>
                <w:szCs w:val="24"/>
              </w:rPr>
            </w:pPr>
            <w:r>
              <w:rPr>
                <w:b/>
                <w:sz w:val="24"/>
                <w:szCs w:val="24"/>
              </w:rPr>
              <w:t>2</w:t>
            </w:r>
          </w:p>
        </w:tc>
        <w:tc>
          <w:tcPr>
            <w:tcW w:w="1176" w:type="dxa"/>
          </w:tcPr>
          <w:p w:rsidR="00821B3A" w:rsidRPr="00D65215" w:rsidRDefault="00821B3A" w:rsidP="00635D7F">
            <w:pPr>
              <w:jc w:val="center"/>
              <w:rPr>
                <w:b/>
                <w:sz w:val="24"/>
                <w:szCs w:val="24"/>
              </w:rPr>
            </w:pPr>
            <w:r>
              <w:rPr>
                <w:b/>
                <w:sz w:val="24"/>
                <w:szCs w:val="24"/>
              </w:rPr>
              <w:t>2</w:t>
            </w:r>
          </w:p>
        </w:tc>
      </w:tr>
      <w:tr w:rsidR="00821B3A" w:rsidRPr="00E53022" w:rsidTr="00821B3A">
        <w:trPr>
          <w:trHeight w:val="535"/>
          <w:jc w:val="center"/>
        </w:trPr>
        <w:tc>
          <w:tcPr>
            <w:tcW w:w="2154" w:type="dxa"/>
            <w:vMerge/>
          </w:tcPr>
          <w:p w:rsidR="00821B3A" w:rsidRPr="00E53022" w:rsidRDefault="00821B3A" w:rsidP="00635D7F">
            <w:pPr>
              <w:ind w:left="-57" w:right="-57"/>
              <w:rPr>
                <w:b/>
                <w:sz w:val="24"/>
                <w:szCs w:val="24"/>
              </w:rPr>
            </w:pPr>
          </w:p>
        </w:tc>
        <w:tc>
          <w:tcPr>
            <w:tcW w:w="2989" w:type="dxa"/>
          </w:tcPr>
          <w:p w:rsidR="00821B3A" w:rsidRDefault="00821B3A" w:rsidP="00225979">
            <w:pPr>
              <w:rPr>
                <w:sz w:val="24"/>
                <w:szCs w:val="24"/>
              </w:rPr>
            </w:pPr>
            <w:r w:rsidRPr="00E53022">
              <w:rPr>
                <w:sz w:val="24"/>
                <w:szCs w:val="24"/>
              </w:rPr>
              <w:t>Физическая культура</w:t>
            </w:r>
            <w:r>
              <w:rPr>
                <w:sz w:val="24"/>
                <w:szCs w:val="24"/>
              </w:rPr>
              <w:t xml:space="preserve"> на прогулке</w:t>
            </w:r>
          </w:p>
          <w:p w:rsidR="00821B3A" w:rsidRPr="00E53022" w:rsidRDefault="00821B3A" w:rsidP="00225979">
            <w:pPr>
              <w:rPr>
                <w:sz w:val="24"/>
                <w:szCs w:val="24"/>
              </w:rPr>
            </w:pPr>
          </w:p>
        </w:tc>
        <w:tc>
          <w:tcPr>
            <w:tcW w:w="853" w:type="dxa"/>
          </w:tcPr>
          <w:p w:rsidR="00821B3A" w:rsidRPr="00535405" w:rsidRDefault="00821B3A" w:rsidP="00225979">
            <w:pPr>
              <w:jc w:val="center"/>
              <w:rPr>
                <w:b/>
                <w:sz w:val="24"/>
                <w:szCs w:val="24"/>
              </w:rPr>
            </w:pPr>
            <w:r w:rsidRPr="00535405">
              <w:rPr>
                <w:b/>
                <w:sz w:val="24"/>
                <w:szCs w:val="24"/>
              </w:rPr>
              <w:t>-</w:t>
            </w:r>
          </w:p>
        </w:tc>
        <w:tc>
          <w:tcPr>
            <w:tcW w:w="851" w:type="dxa"/>
          </w:tcPr>
          <w:p w:rsidR="00821B3A" w:rsidRPr="00535405" w:rsidRDefault="00821B3A" w:rsidP="00225979">
            <w:pPr>
              <w:ind w:left="0"/>
              <w:jc w:val="center"/>
              <w:rPr>
                <w:b/>
                <w:sz w:val="24"/>
                <w:szCs w:val="24"/>
              </w:rPr>
            </w:pPr>
            <w:r w:rsidRPr="00535405">
              <w:rPr>
                <w:b/>
                <w:sz w:val="24"/>
                <w:szCs w:val="24"/>
              </w:rPr>
              <w:t>-</w:t>
            </w:r>
          </w:p>
        </w:tc>
        <w:tc>
          <w:tcPr>
            <w:tcW w:w="739" w:type="dxa"/>
          </w:tcPr>
          <w:p w:rsidR="00821B3A" w:rsidRPr="00535405" w:rsidRDefault="00821B3A" w:rsidP="00225979">
            <w:pPr>
              <w:jc w:val="center"/>
              <w:rPr>
                <w:b/>
                <w:sz w:val="24"/>
                <w:szCs w:val="24"/>
              </w:rPr>
            </w:pPr>
            <w:r w:rsidRPr="00535405">
              <w:rPr>
                <w:b/>
                <w:sz w:val="24"/>
                <w:szCs w:val="24"/>
              </w:rPr>
              <w:t>1</w:t>
            </w:r>
          </w:p>
        </w:tc>
        <w:tc>
          <w:tcPr>
            <w:tcW w:w="832" w:type="dxa"/>
          </w:tcPr>
          <w:p w:rsidR="00821B3A" w:rsidRPr="00D65215" w:rsidRDefault="00821B3A" w:rsidP="00225979">
            <w:pPr>
              <w:jc w:val="center"/>
              <w:rPr>
                <w:b/>
                <w:sz w:val="24"/>
                <w:szCs w:val="24"/>
              </w:rPr>
            </w:pPr>
            <w:r>
              <w:rPr>
                <w:b/>
                <w:sz w:val="24"/>
                <w:szCs w:val="24"/>
              </w:rPr>
              <w:t>1</w:t>
            </w:r>
          </w:p>
        </w:tc>
        <w:tc>
          <w:tcPr>
            <w:tcW w:w="980" w:type="dxa"/>
          </w:tcPr>
          <w:p w:rsidR="00821B3A" w:rsidRPr="00D65215" w:rsidRDefault="00821B3A" w:rsidP="00225979">
            <w:pPr>
              <w:jc w:val="center"/>
              <w:rPr>
                <w:b/>
                <w:sz w:val="24"/>
                <w:szCs w:val="24"/>
              </w:rPr>
            </w:pPr>
            <w:r>
              <w:rPr>
                <w:b/>
                <w:sz w:val="24"/>
                <w:szCs w:val="24"/>
              </w:rPr>
              <w:t>1</w:t>
            </w:r>
          </w:p>
        </w:tc>
        <w:tc>
          <w:tcPr>
            <w:tcW w:w="1176" w:type="dxa"/>
          </w:tcPr>
          <w:p w:rsidR="00821B3A" w:rsidRPr="00D65215" w:rsidRDefault="00821B3A" w:rsidP="00225979">
            <w:pPr>
              <w:jc w:val="center"/>
              <w:rPr>
                <w:b/>
                <w:sz w:val="24"/>
                <w:szCs w:val="24"/>
              </w:rPr>
            </w:pPr>
            <w:r>
              <w:rPr>
                <w:b/>
                <w:sz w:val="24"/>
                <w:szCs w:val="24"/>
              </w:rPr>
              <w:t>1</w:t>
            </w:r>
          </w:p>
        </w:tc>
      </w:tr>
      <w:tr w:rsidR="00030868" w:rsidRPr="00E53022" w:rsidTr="00821B3A">
        <w:trPr>
          <w:trHeight w:val="304"/>
          <w:jc w:val="center"/>
        </w:trPr>
        <w:tc>
          <w:tcPr>
            <w:tcW w:w="2154" w:type="dxa"/>
          </w:tcPr>
          <w:p w:rsidR="00030868" w:rsidRPr="00E53022" w:rsidRDefault="00030868" w:rsidP="00635D7F">
            <w:pPr>
              <w:rPr>
                <w:b/>
                <w:sz w:val="24"/>
                <w:szCs w:val="24"/>
              </w:rPr>
            </w:pPr>
            <w:r w:rsidRPr="00E53022">
              <w:rPr>
                <w:b/>
                <w:sz w:val="24"/>
                <w:szCs w:val="24"/>
              </w:rPr>
              <w:t>Здоровье</w:t>
            </w:r>
          </w:p>
        </w:tc>
        <w:tc>
          <w:tcPr>
            <w:tcW w:w="8420" w:type="dxa"/>
            <w:gridSpan w:val="7"/>
          </w:tcPr>
          <w:p w:rsidR="00030868" w:rsidRPr="00D65215" w:rsidRDefault="00030868" w:rsidP="00635D7F">
            <w:pPr>
              <w:rPr>
                <w:b/>
                <w:sz w:val="24"/>
                <w:szCs w:val="24"/>
              </w:rPr>
            </w:pPr>
            <w:r w:rsidRPr="00D65215">
              <w:rPr>
                <w:b/>
                <w:sz w:val="24"/>
                <w:szCs w:val="24"/>
              </w:rPr>
              <w:t xml:space="preserve">Задачи планируются в различных видах образовательной деятельности в режимных моментах (интеграция)  </w:t>
            </w:r>
          </w:p>
        </w:tc>
      </w:tr>
      <w:tr w:rsidR="00030868" w:rsidRPr="00E53022" w:rsidTr="003A3F8C">
        <w:trPr>
          <w:trHeight w:val="272"/>
          <w:jc w:val="center"/>
        </w:trPr>
        <w:tc>
          <w:tcPr>
            <w:tcW w:w="10574" w:type="dxa"/>
            <w:gridSpan w:val="8"/>
          </w:tcPr>
          <w:p w:rsidR="00821B3A" w:rsidRDefault="00821B3A" w:rsidP="00821B3A">
            <w:pPr>
              <w:jc w:val="left"/>
              <w:rPr>
                <w:b/>
                <w:i/>
              </w:rPr>
            </w:pPr>
          </w:p>
          <w:p w:rsidR="00030868" w:rsidRPr="00821B3A" w:rsidRDefault="00030868" w:rsidP="00821B3A">
            <w:pPr>
              <w:jc w:val="left"/>
              <w:rPr>
                <w:b/>
                <w:i/>
              </w:rPr>
            </w:pPr>
            <w:r w:rsidRPr="00821B3A">
              <w:rPr>
                <w:b/>
                <w:i/>
              </w:rPr>
              <w:t>Социально – личностное направление развития</w:t>
            </w:r>
          </w:p>
        </w:tc>
      </w:tr>
      <w:tr w:rsidR="00030868" w:rsidRPr="00E53022" w:rsidTr="00821B3A">
        <w:trPr>
          <w:trHeight w:val="343"/>
          <w:jc w:val="center"/>
        </w:trPr>
        <w:tc>
          <w:tcPr>
            <w:tcW w:w="2154" w:type="dxa"/>
          </w:tcPr>
          <w:p w:rsidR="00030868" w:rsidRPr="00E53022" w:rsidRDefault="00030868" w:rsidP="00635D7F">
            <w:pPr>
              <w:rPr>
                <w:b/>
                <w:sz w:val="24"/>
                <w:szCs w:val="24"/>
              </w:rPr>
            </w:pPr>
            <w:r w:rsidRPr="00E53022">
              <w:rPr>
                <w:b/>
                <w:sz w:val="24"/>
                <w:szCs w:val="24"/>
              </w:rPr>
              <w:t>Безопасность</w:t>
            </w:r>
          </w:p>
        </w:tc>
        <w:tc>
          <w:tcPr>
            <w:tcW w:w="8420" w:type="dxa"/>
            <w:gridSpan w:val="7"/>
          </w:tcPr>
          <w:p w:rsidR="00030868" w:rsidRPr="00D65215" w:rsidRDefault="00030868" w:rsidP="00635D7F">
            <w:pPr>
              <w:rPr>
                <w:b/>
                <w:sz w:val="24"/>
                <w:szCs w:val="24"/>
              </w:rPr>
            </w:pPr>
            <w:r w:rsidRPr="00D65215">
              <w:rPr>
                <w:b/>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030868" w:rsidRPr="00E53022" w:rsidTr="00821B3A">
        <w:trPr>
          <w:trHeight w:val="404"/>
          <w:jc w:val="center"/>
        </w:trPr>
        <w:tc>
          <w:tcPr>
            <w:tcW w:w="2154" w:type="dxa"/>
          </w:tcPr>
          <w:p w:rsidR="00030868" w:rsidRPr="00E53022" w:rsidRDefault="00030868" w:rsidP="00635D7F">
            <w:pPr>
              <w:rPr>
                <w:b/>
                <w:sz w:val="24"/>
                <w:szCs w:val="24"/>
              </w:rPr>
            </w:pPr>
            <w:r w:rsidRPr="00E53022">
              <w:rPr>
                <w:b/>
                <w:sz w:val="24"/>
                <w:szCs w:val="24"/>
              </w:rPr>
              <w:t>Социализация</w:t>
            </w:r>
          </w:p>
        </w:tc>
        <w:tc>
          <w:tcPr>
            <w:tcW w:w="8420" w:type="dxa"/>
            <w:gridSpan w:val="7"/>
          </w:tcPr>
          <w:p w:rsidR="00030868" w:rsidRPr="00D65215" w:rsidRDefault="00030868" w:rsidP="00635D7F">
            <w:pPr>
              <w:rPr>
                <w:b/>
                <w:sz w:val="24"/>
                <w:szCs w:val="24"/>
              </w:rPr>
            </w:pPr>
            <w:r w:rsidRPr="00D65215">
              <w:rPr>
                <w:b/>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030868" w:rsidRPr="00E53022" w:rsidTr="00821B3A">
        <w:trPr>
          <w:trHeight w:val="557"/>
          <w:jc w:val="center"/>
        </w:trPr>
        <w:tc>
          <w:tcPr>
            <w:tcW w:w="2154" w:type="dxa"/>
            <w:vMerge w:val="restart"/>
          </w:tcPr>
          <w:p w:rsidR="00030868" w:rsidRPr="00E53022" w:rsidRDefault="00030868" w:rsidP="00635D7F">
            <w:pPr>
              <w:rPr>
                <w:b/>
                <w:sz w:val="24"/>
                <w:szCs w:val="24"/>
              </w:rPr>
            </w:pPr>
            <w:r w:rsidRPr="00E53022">
              <w:rPr>
                <w:b/>
                <w:sz w:val="24"/>
                <w:szCs w:val="24"/>
              </w:rPr>
              <w:t>Труд</w:t>
            </w:r>
          </w:p>
          <w:p w:rsidR="00030868" w:rsidRPr="00E53022" w:rsidRDefault="00030868" w:rsidP="00635D7F">
            <w:pPr>
              <w:jc w:val="center"/>
              <w:rPr>
                <w:b/>
                <w:sz w:val="24"/>
                <w:szCs w:val="24"/>
              </w:rPr>
            </w:pPr>
          </w:p>
        </w:tc>
        <w:tc>
          <w:tcPr>
            <w:tcW w:w="8420" w:type="dxa"/>
            <w:gridSpan w:val="7"/>
          </w:tcPr>
          <w:p w:rsidR="00030868" w:rsidRPr="00D65215" w:rsidRDefault="00030868" w:rsidP="00635D7F">
            <w:pPr>
              <w:rPr>
                <w:b/>
                <w:sz w:val="24"/>
                <w:szCs w:val="24"/>
              </w:rPr>
            </w:pPr>
            <w:r w:rsidRPr="00D65215">
              <w:rPr>
                <w:b/>
                <w:sz w:val="24"/>
                <w:szCs w:val="24"/>
              </w:rPr>
              <w:t>Задачи планируются  в различных видах образовательной деятельности во время режимных моменто</w:t>
            </w:r>
            <w:proofErr w:type="gramStart"/>
            <w:r w:rsidRPr="00D65215">
              <w:rPr>
                <w:b/>
                <w:sz w:val="24"/>
                <w:szCs w:val="24"/>
              </w:rPr>
              <w:t>в(</w:t>
            </w:r>
            <w:proofErr w:type="gramEnd"/>
            <w:r w:rsidRPr="00D65215">
              <w:rPr>
                <w:b/>
                <w:sz w:val="24"/>
                <w:szCs w:val="24"/>
              </w:rPr>
              <w:t>интегрирование)</w:t>
            </w:r>
          </w:p>
        </w:tc>
      </w:tr>
      <w:tr w:rsidR="00030868" w:rsidRPr="00E53022" w:rsidTr="00821B3A">
        <w:trPr>
          <w:trHeight w:val="2247"/>
          <w:jc w:val="center"/>
        </w:trPr>
        <w:tc>
          <w:tcPr>
            <w:tcW w:w="2154" w:type="dxa"/>
            <w:vMerge/>
          </w:tcPr>
          <w:p w:rsidR="00030868" w:rsidRPr="00E53022" w:rsidRDefault="00030868" w:rsidP="00635D7F">
            <w:pPr>
              <w:jc w:val="center"/>
              <w:rPr>
                <w:b/>
                <w:sz w:val="24"/>
                <w:szCs w:val="24"/>
              </w:rPr>
            </w:pPr>
          </w:p>
        </w:tc>
        <w:tc>
          <w:tcPr>
            <w:tcW w:w="2989" w:type="dxa"/>
          </w:tcPr>
          <w:p w:rsidR="00030868" w:rsidRPr="00E53022" w:rsidRDefault="00030868" w:rsidP="00635D7F">
            <w:pPr>
              <w:rPr>
                <w:b/>
                <w:sz w:val="24"/>
                <w:szCs w:val="24"/>
              </w:rPr>
            </w:pPr>
          </w:p>
        </w:tc>
        <w:tc>
          <w:tcPr>
            <w:tcW w:w="3275" w:type="dxa"/>
            <w:gridSpan w:val="4"/>
          </w:tcPr>
          <w:p w:rsidR="00030868" w:rsidRPr="00D65215" w:rsidRDefault="00030868" w:rsidP="00635D7F">
            <w:pPr>
              <w:rPr>
                <w:b/>
                <w:sz w:val="24"/>
                <w:szCs w:val="24"/>
              </w:rPr>
            </w:pPr>
            <w:r w:rsidRPr="00D65215">
              <w:rPr>
                <w:b/>
                <w:sz w:val="24"/>
                <w:szCs w:val="24"/>
              </w:rPr>
              <w:t>в режимных моментах</w:t>
            </w:r>
          </w:p>
        </w:tc>
        <w:tc>
          <w:tcPr>
            <w:tcW w:w="2156" w:type="dxa"/>
            <w:gridSpan w:val="2"/>
          </w:tcPr>
          <w:p w:rsidR="00030868" w:rsidRPr="00D65215" w:rsidRDefault="00030868" w:rsidP="00635D7F">
            <w:pPr>
              <w:rPr>
                <w:b/>
                <w:sz w:val="24"/>
                <w:szCs w:val="24"/>
              </w:rPr>
            </w:pPr>
            <w:r w:rsidRPr="00D65215">
              <w:rPr>
                <w:b/>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3A3F8C" w:rsidRPr="00E53022" w:rsidTr="00821B3A">
        <w:trPr>
          <w:trHeight w:val="555"/>
          <w:jc w:val="center"/>
        </w:trPr>
        <w:tc>
          <w:tcPr>
            <w:tcW w:w="2154" w:type="dxa"/>
            <w:vMerge/>
          </w:tcPr>
          <w:p w:rsidR="003A3F8C" w:rsidRPr="00E53022" w:rsidRDefault="003A3F8C" w:rsidP="00635D7F">
            <w:pPr>
              <w:jc w:val="center"/>
              <w:rPr>
                <w:b/>
                <w:sz w:val="24"/>
                <w:szCs w:val="24"/>
              </w:rPr>
            </w:pPr>
          </w:p>
        </w:tc>
        <w:tc>
          <w:tcPr>
            <w:tcW w:w="2989" w:type="dxa"/>
          </w:tcPr>
          <w:p w:rsidR="003A3F8C" w:rsidRPr="00E53022" w:rsidRDefault="003A3F8C" w:rsidP="00635D7F">
            <w:pPr>
              <w:rPr>
                <w:sz w:val="24"/>
                <w:szCs w:val="24"/>
              </w:rPr>
            </w:pPr>
            <w:r w:rsidRPr="00E53022">
              <w:rPr>
                <w:sz w:val="24"/>
                <w:szCs w:val="24"/>
              </w:rPr>
              <w:t xml:space="preserve">Ручной труд </w:t>
            </w:r>
          </w:p>
        </w:tc>
        <w:tc>
          <w:tcPr>
            <w:tcW w:w="853" w:type="dxa"/>
          </w:tcPr>
          <w:p w:rsidR="003A3F8C" w:rsidRPr="00D65215" w:rsidRDefault="003A3F8C" w:rsidP="003A3F8C">
            <w:pPr>
              <w:ind w:left="0"/>
              <w:jc w:val="center"/>
              <w:rPr>
                <w:b/>
                <w:sz w:val="24"/>
                <w:szCs w:val="24"/>
              </w:rPr>
            </w:pPr>
          </w:p>
        </w:tc>
        <w:tc>
          <w:tcPr>
            <w:tcW w:w="851" w:type="dxa"/>
          </w:tcPr>
          <w:p w:rsidR="003A3F8C" w:rsidRPr="00D65215" w:rsidRDefault="003A3F8C" w:rsidP="003A3F8C">
            <w:pPr>
              <w:ind w:left="0"/>
              <w:jc w:val="center"/>
              <w:rPr>
                <w:b/>
                <w:sz w:val="24"/>
                <w:szCs w:val="24"/>
              </w:rPr>
            </w:pPr>
            <w:r w:rsidRPr="00D65215">
              <w:rPr>
                <w:b/>
                <w:sz w:val="24"/>
                <w:szCs w:val="24"/>
              </w:rPr>
              <w:t>-</w:t>
            </w:r>
          </w:p>
        </w:tc>
        <w:tc>
          <w:tcPr>
            <w:tcW w:w="739" w:type="dxa"/>
          </w:tcPr>
          <w:p w:rsidR="003A3F8C" w:rsidRPr="00D65215" w:rsidRDefault="003A3F8C" w:rsidP="00635D7F">
            <w:pPr>
              <w:jc w:val="center"/>
              <w:rPr>
                <w:b/>
                <w:sz w:val="24"/>
                <w:szCs w:val="24"/>
              </w:rPr>
            </w:pPr>
            <w:r w:rsidRPr="00D65215">
              <w:rPr>
                <w:b/>
                <w:sz w:val="24"/>
                <w:szCs w:val="24"/>
              </w:rPr>
              <w:t>-</w:t>
            </w:r>
          </w:p>
        </w:tc>
        <w:tc>
          <w:tcPr>
            <w:tcW w:w="832" w:type="dxa"/>
          </w:tcPr>
          <w:p w:rsidR="003A3F8C" w:rsidRPr="00D65215" w:rsidRDefault="003A3F8C" w:rsidP="00635D7F">
            <w:pPr>
              <w:jc w:val="center"/>
              <w:rPr>
                <w:b/>
                <w:sz w:val="24"/>
                <w:szCs w:val="24"/>
              </w:rPr>
            </w:pPr>
            <w:r w:rsidRPr="00D65215">
              <w:rPr>
                <w:b/>
                <w:sz w:val="24"/>
                <w:szCs w:val="24"/>
              </w:rPr>
              <w:t>-</w:t>
            </w:r>
          </w:p>
        </w:tc>
        <w:tc>
          <w:tcPr>
            <w:tcW w:w="2156" w:type="dxa"/>
            <w:gridSpan w:val="2"/>
          </w:tcPr>
          <w:p w:rsidR="003A3F8C" w:rsidRPr="00D65215" w:rsidRDefault="003A3F8C" w:rsidP="002E208C">
            <w:pPr>
              <w:ind w:right="78"/>
              <w:rPr>
                <w:b/>
                <w:sz w:val="24"/>
                <w:szCs w:val="24"/>
              </w:rPr>
            </w:pPr>
            <w:r w:rsidRPr="00D65215">
              <w:rPr>
                <w:b/>
                <w:sz w:val="24"/>
                <w:szCs w:val="24"/>
              </w:rPr>
              <w:t xml:space="preserve">планируются в образовательных  областях </w:t>
            </w:r>
            <w:r w:rsidRPr="00D65215">
              <w:rPr>
                <w:b/>
                <w:sz w:val="24"/>
                <w:szCs w:val="24"/>
              </w:rPr>
              <w:lastRenderedPageBreak/>
              <w:t>Художественное творчество (аппликация), Познание (</w:t>
            </w:r>
            <w:proofErr w:type="spellStart"/>
            <w:r w:rsidRPr="00D65215">
              <w:rPr>
                <w:b/>
                <w:sz w:val="24"/>
                <w:szCs w:val="24"/>
              </w:rPr>
              <w:t>Познавательно-исследовате-льскаяи</w:t>
            </w:r>
            <w:proofErr w:type="spellEnd"/>
            <w:r w:rsidRPr="00D65215">
              <w:rPr>
                <w:b/>
                <w:sz w:val="24"/>
                <w:szCs w:val="24"/>
              </w:rPr>
              <w:t xml:space="preserve"> продуктивная (конструктивная) деятельность), в </w:t>
            </w:r>
            <w:proofErr w:type="spellStart"/>
            <w:r w:rsidRPr="00D65215">
              <w:rPr>
                <w:b/>
                <w:sz w:val="24"/>
                <w:szCs w:val="24"/>
              </w:rPr>
              <w:t>самостоятель-ной</w:t>
            </w:r>
            <w:proofErr w:type="spellEnd"/>
            <w:r w:rsidRPr="00D65215">
              <w:rPr>
                <w:b/>
                <w:sz w:val="24"/>
                <w:szCs w:val="24"/>
              </w:rPr>
              <w:t xml:space="preserve"> и совместной </w:t>
            </w:r>
            <w:bookmarkStart w:id="0" w:name="_GoBack"/>
            <w:bookmarkEnd w:id="0"/>
            <w:r w:rsidRPr="00D65215">
              <w:rPr>
                <w:b/>
                <w:sz w:val="24"/>
                <w:szCs w:val="24"/>
              </w:rPr>
              <w:t xml:space="preserve">деятельности </w:t>
            </w:r>
            <w:proofErr w:type="gramStart"/>
            <w:r w:rsidRPr="00D65215">
              <w:rPr>
                <w:b/>
                <w:sz w:val="24"/>
                <w:szCs w:val="24"/>
              </w:rPr>
              <w:t>со</w:t>
            </w:r>
            <w:proofErr w:type="gramEnd"/>
            <w:r w:rsidRPr="00D65215">
              <w:rPr>
                <w:b/>
                <w:sz w:val="24"/>
                <w:szCs w:val="24"/>
              </w:rPr>
              <w:t xml:space="preserve"> взрослым</w:t>
            </w:r>
          </w:p>
        </w:tc>
      </w:tr>
      <w:tr w:rsidR="00821B3A" w:rsidRPr="00E53022" w:rsidTr="00475FE4">
        <w:trPr>
          <w:trHeight w:val="144"/>
          <w:jc w:val="center"/>
        </w:trPr>
        <w:tc>
          <w:tcPr>
            <w:tcW w:w="10574" w:type="dxa"/>
            <w:gridSpan w:val="8"/>
          </w:tcPr>
          <w:p w:rsidR="00821B3A" w:rsidRDefault="00821B3A" w:rsidP="00821B3A">
            <w:pPr>
              <w:jc w:val="left"/>
              <w:rPr>
                <w:b/>
                <w:i/>
              </w:rPr>
            </w:pPr>
          </w:p>
          <w:p w:rsidR="00821B3A" w:rsidRPr="00D65215" w:rsidRDefault="00821B3A" w:rsidP="00821B3A">
            <w:pPr>
              <w:jc w:val="left"/>
              <w:rPr>
                <w:b/>
                <w:i/>
                <w:sz w:val="24"/>
                <w:szCs w:val="24"/>
              </w:rPr>
            </w:pPr>
            <w:r w:rsidRPr="00821B3A">
              <w:rPr>
                <w:b/>
                <w:i/>
              </w:rPr>
              <w:t>Познавательно – речевое направление развития</w:t>
            </w:r>
          </w:p>
        </w:tc>
      </w:tr>
      <w:tr w:rsidR="003A3F8C" w:rsidRPr="00E53022" w:rsidTr="00821B3A">
        <w:trPr>
          <w:trHeight w:val="323"/>
          <w:jc w:val="center"/>
        </w:trPr>
        <w:tc>
          <w:tcPr>
            <w:tcW w:w="2154" w:type="dxa"/>
            <w:vMerge w:val="restart"/>
          </w:tcPr>
          <w:p w:rsidR="003A3F8C" w:rsidRPr="00E53022" w:rsidRDefault="003A3F8C" w:rsidP="00635D7F">
            <w:pPr>
              <w:jc w:val="center"/>
              <w:rPr>
                <w:b/>
                <w:sz w:val="24"/>
                <w:szCs w:val="24"/>
              </w:rPr>
            </w:pPr>
          </w:p>
          <w:p w:rsidR="003A3F8C" w:rsidRPr="00E53022" w:rsidRDefault="003A3F8C" w:rsidP="00635D7F">
            <w:pPr>
              <w:jc w:val="center"/>
              <w:rPr>
                <w:b/>
                <w:sz w:val="24"/>
                <w:szCs w:val="24"/>
              </w:rPr>
            </w:pPr>
          </w:p>
          <w:p w:rsidR="003A3F8C" w:rsidRPr="00E53022" w:rsidRDefault="003A3F8C" w:rsidP="00635D7F">
            <w:pPr>
              <w:jc w:val="center"/>
              <w:rPr>
                <w:b/>
                <w:sz w:val="24"/>
                <w:szCs w:val="24"/>
              </w:rPr>
            </w:pPr>
          </w:p>
          <w:p w:rsidR="003A3F8C" w:rsidRPr="00E53022" w:rsidRDefault="003A3F8C" w:rsidP="00635D7F">
            <w:pPr>
              <w:rPr>
                <w:b/>
                <w:sz w:val="24"/>
                <w:szCs w:val="24"/>
              </w:rPr>
            </w:pPr>
            <w:r w:rsidRPr="00E53022">
              <w:rPr>
                <w:b/>
                <w:sz w:val="24"/>
                <w:szCs w:val="24"/>
              </w:rPr>
              <w:t>Познание</w:t>
            </w:r>
          </w:p>
        </w:tc>
        <w:tc>
          <w:tcPr>
            <w:tcW w:w="2989" w:type="dxa"/>
          </w:tcPr>
          <w:p w:rsidR="003A3F8C" w:rsidRPr="00E53022" w:rsidRDefault="003A3F8C" w:rsidP="00225979">
            <w:pPr>
              <w:ind w:left="0" w:right="0"/>
              <w:rPr>
                <w:sz w:val="24"/>
                <w:szCs w:val="24"/>
              </w:rPr>
            </w:pPr>
            <w:r>
              <w:rPr>
                <w:sz w:val="24"/>
                <w:szCs w:val="24"/>
              </w:rPr>
              <w:t>Расширение ориентировки в окружающем и развитие речи</w:t>
            </w:r>
          </w:p>
        </w:tc>
        <w:tc>
          <w:tcPr>
            <w:tcW w:w="853" w:type="dxa"/>
            <w:vAlign w:val="center"/>
          </w:tcPr>
          <w:p w:rsidR="003A3F8C" w:rsidRPr="00D65215" w:rsidRDefault="003A3F8C" w:rsidP="003A3F8C">
            <w:pPr>
              <w:ind w:left="0"/>
              <w:jc w:val="center"/>
              <w:rPr>
                <w:b/>
                <w:sz w:val="24"/>
                <w:szCs w:val="24"/>
              </w:rPr>
            </w:pPr>
            <w:r>
              <w:rPr>
                <w:b/>
                <w:sz w:val="24"/>
                <w:szCs w:val="24"/>
              </w:rPr>
              <w:t>3</w:t>
            </w:r>
          </w:p>
        </w:tc>
        <w:tc>
          <w:tcPr>
            <w:tcW w:w="851" w:type="dxa"/>
            <w:vAlign w:val="center"/>
          </w:tcPr>
          <w:p w:rsidR="003A3F8C" w:rsidRPr="00D65215" w:rsidRDefault="003A3F8C" w:rsidP="003A3F8C">
            <w:pPr>
              <w:ind w:left="0"/>
              <w:jc w:val="center"/>
              <w:rPr>
                <w:b/>
                <w:sz w:val="24"/>
                <w:szCs w:val="24"/>
              </w:rPr>
            </w:pPr>
            <w:r>
              <w:rPr>
                <w:b/>
                <w:sz w:val="24"/>
                <w:szCs w:val="24"/>
              </w:rPr>
              <w:t>-</w:t>
            </w:r>
          </w:p>
        </w:tc>
        <w:tc>
          <w:tcPr>
            <w:tcW w:w="739" w:type="dxa"/>
            <w:vAlign w:val="center"/>
          </w:tcPr>
          <w:p w:rsidR="003A3F8C" w:rsidRPr="00D65215" w:rsidRDefault="003A3F8C" w:rsidP="00635D7F">
            <w:pPr>
              <w:jc w:val="center"/>
              <w:rPr>
                <w:b/>
                <w:sz w:val="24"/>
                <w:szCs w:val="24"/>
              </w:rPr>
            </w:pPr>
            <w:r>
              <w:rPr>
                <w:b/>
                <w:sz w:val="24"/>
                <w:szCs w:val="24"/>
              </w:rPr>
              <w:t>-</w:t>
            </w:r>
          </w:p>
        </w:tc>
        <w:tc>
          <w:tcPr>
            <w:tcW w:w="832" w:type="dxa"/>
            <w:vAlign w:val="center"/>
          </w:tcPr>
          <w:p w:rsidR="003A3F8C" w:rsidRPr="00D65215" w:rsidRDefault="003A3F8C" w:rsidP="00635D7F">
            <w:pPr>
              <w:jc w:val="center"/>
              <w:rPr>
                <w:b/>
                <w:sz w:val="24"/>
                <w:szCs w:val="24"/>
              </w:rPr>
            </w:pPr>
            <w:r>
              <w:rPr>
                <w:b/>
                <w:sz w:val="24"/>
                <w:szCs w:val="24"/>
              </w:rPr>
              <w:t>-</w:t>
            </w:r>
          </w:p>
        </w:tc>
        <w:tc>
          <w:tcPr>
            <w:tcW w:w="980" w:type="dxa"/>
            <w:vAlign w:val="center"/>
          </w:tcPr>
          <w:p w:rsidR="003A3F8C" w:rsidRPr="00D65215" w:rsidRDefault="003A3F8C" w:rsidP="00635D7F">
            <w:pPr>
              <w:jc w:val="center"/>
              <w:rPr>
                <w:b/>
                <w:sz w:val="24"/>
                <w:szCs w:val="24"/>
              </w:rPr>
            </w:pPr>
            <w:r>
              <w:rPr>
                <w:b/>
                <w:sz w:val="24"/>
                <w:szCs w:val="24"/>
              </w:rPr>
              <w:t>-</w:t>
            </w:r>
          </w:p>
        </w:tc>
        <w:tc>
          <w:tcPr>
            <w:tcW w:w="1176" w:type="dxa"/>
            <w:vAlign w:val="center"/>
          </w:tcPr>
          <w:p w:rsidR="003A3F8C" w:rsidRPr="00D65215" w:rsidRDefault="003A3F8C" w:rsidP="00635D7F">
            <w:pPr>
              <w:jc w:val="center"/>
              <w:rPr>
                <w:b/>
                <w:sz w:val="24"/>
                <w:szCs w:val="24"/>
              </w:rPr>
            </w:pPr>
            <w:r>
              <w:rPr>
                <w:b/>
                <w:sz w:val="24"/>
                <w:szCs w:val="24"/>
              </w:rPr>
              <w:t>-</w:t>
            </w:r>
          </w:p>
        </w:tc>
      </w:tr>
      <w:tr w:rsidR="003A3F8C" w:rsidRPr="00E53022" w:rsidTr="00821B3A">
        <w:trPr>
          <w:trHeight w:val="323"/>
          <w:jc w:val="center"/>
        </w:trPr>
        <w:tc>
          <w:tcPr>
            <w:tcW w:w="2154" w:type="dxa"/>
            <w:vMerge/>
          </w:tcPr>
          <w:p w:rsidR="003A3F8C" w:rsidRPr="00E53022" w:rsidRDefault="003A3F8C" w:rsidP="00635D7F">
            <w:pPr>
              <w:rPr>
                <w:b/>
                <w:sz w:val="24"/>
                <w:szCs w:val="24"/>
              </w:rPr>
            </w:pPr>
          </w:p>
        </w:tc>
        <w:tc>
          <w:tcPr>
            <w:tcW w:w="2989" w:type="dxa"/>
          </w:tcPr>
          <w:p w:rsidR="003A3F8C" w:rsidRPr="00E53022" w:rsidRDefault="003A3F8C" w:rsidP="00635D7F">
            <w:pPr>
              <w:ind w:left="0" w:right="0"/>
              <w:rPr>
                <w:sz w:val="24"/>
                <w:szCs w:val="24"/>
              </w:rPr>
            </w:pPr>
            <w:r w:rsidRPr="003A3F8C">
              <w:rPr>
                <w:sz w:val="24"/>
                <w:szCs w:val="24"/>
              </w:rPr>
              <w:t>Игры-занятия со строительным материалом</w:t>
            </w:r>
          </w:p>
        </w:tc>
        <w:tc>
          <w:tcPr>
            <w:tcW w:w="853" w:type="dxa"/>
            <w:vAlign w:val="center"/>
          </w:tcPr>
          <w:p w:rsidR="003A3F8C" w:rsidRPr="00D65215" w:rsidRDefault="003A3F8C" w:rsidP="003A3F8C">
            <w:pPr>
              <w:ind w:left="0"/>
              <w:jc w:val="center"/>
              <w:rPr>
                <w:b/>
                <w:sz w:val="24"/>
                <w:szCs w:val="24"/>
              </w:rPr>
            </w:pPr>
            <w:r>
              <w:rPr>
                <w:b/>
                <w:sz w:val="24"/>
                <w:szCs w:val="24"/>
              </w:rPr>
              <w:t>1</w:t>
            </w:r>
          </w:p>
        </w:tc>
        <w:tc>
          <w:tcPr>
            <w:tcW w:w="851" w:type="dxa"/>
            <w:vAlign w:val="center"/>
          </w:tcPr>
          <w:p w:rsidR="003A3F8C" w:rsidRPr="00D65215" w:rsidRDefault="003A3F8C" w:rsidP="003A3F8C">
            <w:pPr>
              <w:ind w:left="0"/>
              <w:jc w:val="center"/>
              <w:rPr>
                <w:b/>
                <w:sz w:val="24"/>
                <w:szCs w:val="24"/>
              </w:rPr>
            </w:pPr>
            <w:r>
              <w:rPr>
                <w:b/>
                <w:sz w:val="24"/>
                <w:szCs w:val="24"/>
              </w:rPr>
              <w:t>-</w:t>
            </w:r>
          </w:p>
        </w:tc>
        <w:tc>
          <w:tcPr>
            <w:tcW w:w="739" w:type="dxa"/>
            <w:vAlign w:val="center"/>
          </w:tcPr>
          <w:p w:rsidR="003A3F8C" w:rsidRPr="00D65215" w:rsidRDefault="003A3F8C" w:rsidP="00635D7F">
            <w:pPr>
              <w:jc w:val="center"/>
              <w:rPr>
                <w:b/>
                <w:sz w:val="24"/>
                <w:szCs w:val="24"/>
              </w:rPr>
            </w:pPr>
            <w:r>
              <w:rPr>
                <w:b/>
                <w:sz w:val="24"/>
                <w:szCs w:val="24"/>
              </w:rPr>
              <w:t>-</w:t>
            </w:r>
          </w:p>
        </w:tc>
        <w:tc>
          <w:tcPr>
            <w:tcW w:w="832" w:type="dxa"/>
            <w:vAlign w:val="center"/>
          </w:tcPr>
          <w:p w:rsidR="003A3F8C" w:rsidRPr="00D65215" w:rsidRDefault="003A3F8C" w:rsidP="00635D7F">
            <w:pPr>
              <w:jc w:val="center"/>
              <w:rPr>
                <w:b/>
                <w:sz w:val="24"/>
                <w:szCs w:val="24"/>
              </w:rPr>
            </w:pPr>
            <w:r>
              <w:rPr>
                <w:b/>
                <w:sz w:val="24"/>
                <w:szCs w:val="24"/>
              </w:rPr>
              <w:t>-</w:t>
            </w:r>
          </w:p>
        </w:tc>
        <w:tc>
          <w:tcPr>
            <w:tcW w:w="980" w:type="dxa"/>
            <w:vAlign w:val="center"/>
          </w:tcPr>
          <w:p w:rsidR="003A3F8C" w:rsidRPr="00D65215" w:rsidRDefault="003A3F8C" w:rsidP="00635D7F">
            <w:pPr>
              <w:jc w:val="center"/>
              <w:rPr>
                <w:b/>
                <w:sz w:val="24"/>
                <w:szCs w:val="24"/>
              </w:rPr>
            </w:pPr>
            <w:r>
              <w:rPr>
                <w:b/>
                <w:sz w:val="24"/>
                <w:szCs w:val="24"/>
              </w:rPr>
              <w:t>-</w:t>
            </w:r>
          </w:p>
        </w:tc>
        <w:tc>
          <w:tcPr>
            <w:tcW w:w="1176" w:type="dxa"/>
            <w:vAlign w:val="center"/>
          </w:tcPr>
          <w:p w:rsidR="003A3F8C" w:rsidRPr="00D65215" w:rsidRDefault="003A3F8C" w:rsidP="00635D7F">
            <w:pPr>
              <w:jc w:val="center"/>
              <w:rPr>
                <w:b/>
                <w:sz w:val="24"/>
                <w:szCs w:val="24"/>
              </w:rPr>
            </w:pPr>
            <w:r>
              <w:rPr>
                <w:b/>
                <w:sz w:val="24"/>
                <w:szCs w:val="24"/>
              </w:rPr>
              <w:t>-</w:t>
            </w:r>
          </w:p>
        </w:tc>
      </w:tr>
      <w:tr w:rsidR="003A3F8C" w:rsidRPr="00E53022" w:rsidTr="00821B3A">
        <w:trPr>
          <w:trHeight w:val="323"/>
          <w:jc w:val="center"/>
        </w:trPr>
        <w:tc>
          <w:tcPr>
            <w:tcW w:w="2154" w:type="dxa"/>
            <w:vMerge/>
          </w:tcPr>
          <w:p w:rsidR="003A3F8C" w:rsidRPr="00E53022" w:rsidRDefault="003A3F8C" w:rsidP="00635D7F">
            <w:pPr>
              <w:rPr>
                <w:b/>
                <w:sz w:val="24"/>
                <w:szCs w:val="24"/>
              </w:rPr>
            </w:pPr>
          </w:p>
        </w:tc>
        <w:tc>
          <w:tcPr>
            <w:tcW w:w="2989" w:type="dxa"/>
          </w:tcPr>
          <w:p w:rsidR="003A3F8C" w:rsidRPr="003A3F8C" w:rsidRDefault="003A3F8C" w:rsidP="00635D7F">
            <w:pPr>
              <w:ind w:left="0" w:right="0"/>
              <w:rPr>
                <w:sz w:val="24"/>
                <w:szCs w:val="24"/>
              </w:rPr>
            </w:pPr>
            <w:r>
              <w:rPr>
                <w:sz w:val="24"/>
                <w:szCs w:val="24"/>
              </w:rPr>
              <w:t>Игры – занятия с дидактическим материалом</w:t>
            </w:r>
          </w:p>
        </w:tc>
        <w:tc>
          <w:tcPr>
            <w:tcW w:w="853" w:type="dxa"/>
            <w:vAlign w:val="center"/>
          </w:tcPr>
          <w:p w:rsidR="003A3F8C" w:rsidRDefault="003A3F8C" w:rsidP="003A3F8C">
            <w:pPr>
              <w:ind w:left="0"/>
              <w:jc w:val="center"/>
              <w:rPr>
                <w:b/>
                <w:sz w:val="24"/>
                <w:szCs w:val="24"/>
              </w:rPr>
            </w:pPr>
            <w:r>
              <w:rPr>
                <w:b/>
                <w:sz w:val="24"/>
                <w:szCs w:val="24"/>
              </w:rPr>
              <w:t>2</w:t>
            </w:r>
          </w:p>
        </w:tc>
        <w:tc>
          <w:tcPr>
            <w:tcW w:w="851" w:type="dxa"/>
            <w:vAlign w:val="center"/>
          </w:tcPr>
          <w:p w:rsidR="003A3F8C" w:rsidRPr="00D65215" w:rsidRDefault="003A3F8C" w:rsidP="003A3F8C">
            <w:pPr>
              <w:ind w:left="0"/>
              <w:jc w:val="center"/>
              <w:rPr>
                <w:b/>
                <w:sz w:val="24"/>
                <w:szCs w:val="24"/>
              </w:rPr>
            </w:pPr>
            <w:r>
              <w:rPr>
                <w:b/>
                <w:sz w:val="24"/>
                <w:szCs w:val="24"/>
              </w:rPr>
              <w:t>-</w:t>
            </w:r>
          </w:p>
        </w:tc>
        <w:tc>
          <w:tcPr>
            <w:tcW w:w="739" w:type="dxa"/>
            <w:vAlign w:val="center"/>
          </w:tcPr>
          <w:p w:rsidR="003A3F8C" w:rsidRPr="00D65215" w:rsidRDefault="003A3F8C" w:rsidP="00635D7F">
            <w:pPr>
              <w:jc w:val="center"/>
              <w:rPr>
                <w:b/>
                <w:sz w:val="24"/>
                <w:szCs w:val="24"/>
              </w:rPr>
            </w:pPr>
            <w:r>
              <w:rPr>
                <w:b/>
                <w:sz w:val="24"/>
                <w:szCs w:val="24"/>
              </w:rPr>
              <w:t>-</w:t>
            </w:r>
          </w:p>
        </w:tc>
        <w:tc>
          <w:tcPr>
            <w:tcW w:w="832" w:type="dxa"/>
            <w:vAlign w:val="center"/>
          </w:tcPr>
          <w:p w:rsidR="003A3F8C" w:rsidRPr="00D65215" w:rsidRDefault="003A3F8C" w:rsidP="00635D7F">
            <w:pPr>
              <w:jc w:val="center"/>
              <w:rPr>
                <w:b/>
                <w:sz w:val="24"/>
                <w:szCs w:val="24"/>
              </w:rPr>
            </w:pPr>
            <w:r>
              <w:rPr>
                <w:b/>
                <w:sz w:val="24"/>
                <w:szCs w:val="24"/>
              </w:rPr>
              <w:t>-</w:t>
            </w:r>
          </w:p>
        </w:tc>
        <w:tc>
          <w:tcPr>
            <w:tcW w:w="980" w:type="dxa"/>
            <w:vAlign w:val="center"/>
          </w:tcPr>
          <w:p w:rsidR="003A3F8C" w:rsidRPr="00D65215" w:rsidRDefault="003A3F8C" w:rsidP="00635D7F">
            <w:pPr>
              <w:jc w:val="center"/>
              <w:rPr>
                <w:b/>
                <w:sz w:val="24"/>
                <w:szCs w:val="24"/>
              </w:rPr>
            </w:pPr>
            <w:r>
              <w:rPr>
                <w:b/>
                <w:sz w:val="24"/>
                <w:szCs w:val="24"/>
              </w:rPr>
              <w:t>-</w:t>
            </w:r>
          </w:p>
        </w:tc>
        <w:tc>
          <w:tcPr>
            <w:tcW w:w="1176" w:type="dxa"/>
            <w:vAlign w:val="center"/>
          </w:tcPr>
          <w:p w:rsidR="003A3F8C" w:rsidRPr="00D65215" w:rsidRDefault="003A3F8C" w:rsidP="00635D7F">
            <w:pPr>
              <w:jc w:val="center"/>
              <w:rPr>
                <w:b/>
                <w:sz w:val="24"/>
                <w:szCs w:val="24"/>
              </w:rPr>
            </w:pPr>
            <w:r>
              <w:rPr>
                <w:b/>
                <w:sz w:val="24"/>
                <w:szCs w:val="24"/>
              </w:rPr>
              <w:t>-</w:t>
            </w:r>
          </w:p>
        </w:tc>
      </w:tr>
      <w:tr w:rsidR="003A3F8C" w:rsidRPr="00E53022" w:rsidTr="00821B3A">
        <w:trPr>
          <w:trHeight w:val="323"/>
          <w:jc w:val="center"/>
        </w:trPr>
        <w:tc>
          <w:tcPr>
            <w:tcW w:w="2154" w:type="dxa"/>
            <w:vMerge/>
          </w:tcPr>
          <w:p w:rsidR="003A3F8C" w:rsidRPr="00E53022" w:rsidRDefault="003A3F8C" w:rsidP="00635D7F">
            <w:pPr>
              <w:rPr>
                <w:b/>
                <w:sz w:val="24"/>
                <w:szCs w:val="24"/>
              </w:rPr>
            </w:pPr>
          </w:p>
        </w:tc>
        <w:tc>
          <w:tcPr>
            <w:tcW w:w="2989" w:type="dxa"/>
          </w:tcPr>
          <w:p w:rsidR="003A3F8C" w:rsidRPr="00E53022" w:rsidRDefault="003A3F8C" w:rsidP="00635D7F">
            <w:pPr>
              <w:ind w:left="0" w:right="0"/>
              <w:rPr>
                <w:sz w:val="24"/>
                <w:szCs w:val="24"/>
              </w:rPr>
            </w:pPr>
            <w:r w:rsidRPr="00E53022">
              <w:rPr>
                <w:sz w:val="24"/>
                <w:szCs w:val="24"/>
              </w:rPr>
              <w:t>Формирование целостной картины мира, расширение кругозора</w:t>
            </w:r>
          </w:p>
        </w:tc>
        <w:tc>
          <w:tcPr>
            <w:tcW w:w="853" w:type="dxa"/>
            <w:vAlign w:val="center"/>
          </w:tcPr>
          <w:p w:rsidR="003A3F8C" w:rsidRPr="00D65215" w:rsidRDefault="00821B3A" w:rsidP="003A3F8C">
            <w:pPr>
              <w:ind w:left="0"/>
              <w:jc w:val="center"/>
              <w:rPr>
                <w:b/>
                <w:sz w:val="24"/>
                <w:szCs w:val="24"/>
              </w:rPr>
            </w:pPr>
            <w:r>
              <w:rPr>
                <w:b/>
                <w:sz w:val="24"/>
                <w:szCs w:val="24"/>
              </w:rPr>
              <w:t>-</w:t>
            </w:r>
          </w:p>
        </w:tc>
        <w:tc>
          <w:tcPr>
            <w:tcW w:w="851" w:type="dxa"/>
            <w:vAlign w:val="center"/>
          </w:tcPr>
          <w:p w:rsidR="003A3F8C" w:rsidRPr="00D65215" w:rsidRDefault="003A3F8C" w:rsidP="003A3F8C">
            <w:pPr>
              <w:ind w:left="0"/>
              <w:jc w:val="center"/>
              <w:rPr>
                <w:b/>
                <w:sz w:val="24"/>
                <w:szCs w:val="24"/>
              </w:rPr>
            </w:pPr>
            <w:r w:rsidRPr="00D65215">
              <w:rPr>
                <w:b/>
                <w:sz w:val="24"/>
                <w:szCs w:val="24"/>
              </w:rPr>
              <w:t>1</w:t>
            </w:r>
          </w:p>
        </w:tc>
        <w:tc>
          <w:tcPr>
            <w:tcW w:w="739" w:type="dxa"/>
            <w:vAlign w:val="center"/>
          </w:tcPr>
          <w:p w:rsidR="003A3F8C" w:rsidRPr="00D65215" w:rsidRDefault="003A3F8C" w:rsidP="00635D7F">
            <w:pPr>
              <w:jc w:val="center"/>
              <w:rPr>
                <w:b/>
                <w:sz w:val="24"/>
                <w:szCs w:val="24"/>
              </w:rPr>
            </w:pPr>
            <w:r w:rsidRPr="00D65215">
              <w:rPr>
                <w:b/>
                <w:sz w:val="24"/>
                <w:szCs w:val="24"/>
              </w:rPr>
              <w:t>1</w:t>
            </w:r>
          </w:p>
        </w:tc>
        <w:tc>
          <w:tcPr>
            <w:tcW w:w="832" w:type="dxa"/>
            <w:vAlign w:val="center"/>
          </w:tcPr>
          <w:p w:rsidR="003A3F8C" w:rsidRPr="00D65215" w:rsidRDefault="003A3F8C" w:rsidP="00635D7F">
            <w:pPr>
              <w:jc w:val="center"/>
              <w:rPr>
                <w:b/>
                <w:sz w:val="24"/>
                <w:szCs w:val="24"/>
              </w:rPr>
            </w:pPr>
            <w:r w:rsidRPr="00D65215">
              <w:rPr>
                <w:b/>
                <w:sz w:val="24"/>
                <w:szCs w:val="24"/>
              </w:rPr>
              <w:t>1</w:t>
            </w:r>
          </w:p>
        </w:tc>
        <w:tc>
          <w:tcPr>
            <w:tcW w:w="980" w:type="dxa"/>
            <w:vAlign w:val="center"/>
          </w:tcPr>
          <w:p w:rsidR="003A3F8C" w:rsidRPr="00D65215" w:rsidRDefault="003A3F8C" w:rsidP="00635D7F">
            <w:pPr>
              <w:jc w:val="center"/>
              <w:rPr>
                <w:b/>
                <w:sz w:val="24"/>
                <w:szCs w:val="24"/>
              </w:rPr>
            </w:pPr>
            <w:r w:rsidRPr="00D65215">
              <w:rPr>
                <w:b/>
                <w:sz w:val="24"/>
                <w:szCs w:val="24"/>
              </w:rPr>
              <w:t>1</w:t>
            </w:r>
          </w:p>
        </w:tc>
        <w:tc>
          <w:tcPr>
            <w:tcW w:w="1176" w:type="dxa"/>
            <w:vAlign w:val="center"/>
          </w:tcPr>
          <w:p w:rsidR="003A3F8C" w:rsidRPr="00D65215" w:rsidRDefault="003A3F8C" w:rsidP="00635D7F">
            <w:pPr>
              <w:jc w:val="center"/>
              <w:rPr>
                <w:b/>
                <w:sz w:val="24"/>
                <w:szCs w:val="24"/>
              </w:rPr>
            </w:pPr>
            <w:r w:rsidRPr="00D65215">
              <w:rPr>
                <w:b/>
                <w:sz w:val="24"/>
                <w:szCs w:val="24"/>
              </w:rPr>
              <w:t>1</w:t>
            </w:r>
          </w:p>
        </w:tc>
      </w:tr>
      <w:tr w:rsidR="003A3F8C" w:rsidRPr="00E53022" w:rsidTr="00821B3A">
        <w:trPr>
          <w:trHeight w:val="144"/>
          <w:jc w:val="center"/>
        </w:trPr>
        <w:tc>
          <w:tcPr>
            <w:tcW w:w="2154" w:type="dxa"/>
            <w:vMerge/>
          </w:tcPr>
          <w:p w:rsidR="003A3F8C" w:rsidRPr="00E53022" w:rsidRDefault="003A3F8C" w:rsidP="00635D7F">
            <w:pPr>
              <w:jc w:val="center"/>
              <w:rPr>
                <w:b/>
                <w:sz w:val="24"/>
                <w:szCs w:val="24"/>
              </w:rPr>
            </w:pPr>
          </w:p>
        </w:tc>
        <w:tc>
          <w:tcPr>
            <w:tcW w:w="2989" w:type="dxa"/>
          </w:tcPr>
          <w:p w:rsidR="003A3F8C" w:rsidRPr="00E53022" w:rsidRDefault="003A3F8C" w:rsidP="00635D7F">
            <w:pPr>
              <w:ind w:left="0" w:right="0"/>
              <w:rPr>
                <w:sz w:val="24"/>
                <w:szCs w:val="24"/>
              </w:rPr>
            </w:pPr>
            <w:r w:rsidRPr="00E53022">
              <w:rPr>
                <w:sz w:val="24"/>
                <w:szCs w:val="24"/>
              </w:rPr>
              <w:t>Познавательно-исследовательская и продуктивная (конструктивная) деятельность</w:t>
            </w:r>
          </w:p>
        </w:tc>
        <w:tc>
          <w:tcPr>
            <w:tcW w:w="853" w:type="dxa"/>
            <w:vAlign w:val="center"/>
          </w:tcPr>
          <w:p w:rsidR="003A3F8C" w:rsidRPr="00D65215" w:rsidRDefault="003A3F8C" w:rsidP="003A3F8C">
            <w:pPr>
              <w:ind w:left="0"/>
              <w:jc w:val="center"/>
              <w:rPr>
                <w:b/>
                <w:sz w:val="24"/>
                <w:szCs w:val="24"/>
              </w:rPr>
            </w:pPr>
            <w:r>
              <w:rPr>
                <w:b/>
                <w:sz w:val="24"/>
                <w:szCs w:val="24"/>
              </w:rPr>
              <w:t>-</w:t>
            </w:r>
          </w:p>
        </w:tc>
        <w:tc>
          <w:tcPr>
            <w:tcW w:w="851" w:type="dxa"/>
            <w:vAlign w:val="center"/>
          </w:tcPr>
          <w:p w:rsidR="003A3F8C" w:rsidRPr="00D65215" w:rsidRDefault="003A3F8C" w:rsidP="003A3F8C">
            <w:pPr>
              <w:ind w:left="0"/>
              <w:jc w:val="center"/>
              <w:rPr>
                <w:b/>
                <w:sz w:val="24"/>
                <w:szCs w:val="24"/>
              </w:rPr>
            </w:pPr>
            <w:r w:rsidRPr="00D65215">
              <w:rPr>
                <w:b/>
                <w:sz w:val="24"/>
                <w:szCs w:val="24"/>
              </w:rPr>
              <w:t>-</w:t>
            </w:r>
          </w:p>
        </w:tc>
        <w:tc>
          <w:tcPr>
            <w:tcW w:w="739" w:type="dxa"/>
            <w:vAlign w:val="center"/>
          </w:tcPr>
          <w:p w:rsidR="003A3F8C" w:rsidRPr="00D65215" w:rsidRDefault="003A3F8C" w:rsidP="00635D7F">
            <w:pPr>
              <w:jc w:val="center"/>
              <w:rPr>
                <w:b/>
                <w:sz w:val="24"/>
                <w:szCs w:val="24"/>
              </w:rPr>
            </w:pPr>
            <w:r w:rsidRPr="00D65215">
              <w:rPr>
                <w:b/>
                <w:sz w:val="24"/>
                <w:szCs w:val="24"/>
              </w:rPr>
              <w:t>-</w:t>
            </w:r>
          </w:p>
        </w:tc>
        <w:tc>
          <w:tcPr>
            <w:tcW w:w="832" w:type="dxa"/>
            <w:vAlign w:val="center"/>
          </w:tcPr>
          <w:p w:rsidR="003A3F8C" w:rsidRPr="00D65215" w:rsidRDefault="003A3F8C" w:rsidP="00635D7F">
            <w:pPr>
              <w:ind w:left="-57" w:right="-57"/>
              <w:jc w:val="center"/>
              <w:rPr>
                <w:b/>
                <w:sz w:val="24"/>
                <w:szCs w:val="24"/>
              </w:rPr>
            </w:pPr>
            <w:r w:rsidRPr="00D65215">
              <w:rPr>
                <w:b/>
                <w:sz w:val="24"/>
                <w:szCs w:val="24"/>
              </w:rPr>
              <w:t>0,5</w:t>
            </w:r>
          </w:p>
        </w:tc>
        <w:tc>
          <w:tcPr>
            <w:tcW w:w="980" w:type="dxa"/>
            <w:vAlign w:val="center"/>
          </w:tcPr>
          <w:p w:rsidR="003A3F8C" w:rsidRPr="00D65215" w:rsidRDefault="003A3F8C" w:rsidP="00635D7F">
            <w:pPr>
              <w:ind w:left="-57" w:right="-57"/>
              <w:jc w:val="center"/>
              <w:rPr>
                <w:b/>
                <w:sz w:val="24"/>
                <w:szCs w:val="24"/>
              </w:rPr>
            </w:pPr>
            <w:r w:rsidRPr="00D65215">
              <w:rPr>
                <w:b/>
                <w:sz w:val="24"/>
                <w:szCs w:val="24"/>
              </w:rPr>
              <w:t>1</w:t>
            </w:r>
          </w:p>
        </w:tc>
        <w:tc>
          <w:tcPr>
            <w:tcW w:w="1176" w:type="dxa"/>
            <w:vAlign w:val="center"/>
          </w:tcPr>
          <w:p w:rsidR="003A3F8C" w:rsidRPr="00D65215" w:rsidRDefault="003A3F8C" w:rsidP="00635D7F">
            <w:pPr>
              <w:ind w:left="-57" w:right="-57"/>
              <w:jc w:val="center"/>
              <w:rPr>
                <w:b/>
                <w:sz w:val="24"/>
                <w:szCs w:val="24"/>
              </w:rPr>
            </w:pPr>
            <w:r w:rsidRPr="00D65215">
              <w:rPr>
                <w:b/>
                <w:sz w:val="24"/>
                <w:szCs w:val="24"/>
              </w:rPr>
              <w:t>1</w:t>
            </w:r>
          </w:p>
        </w:tc>
      </w:tr>
      <w:tr w:rsidR="003A3F8C" w:rsidRPr="00E53022" w:rsidTr="00821B3A">
        <w:trPr>
          <w:trHeight w:val="408"/>
          <w:jc w:val="center"/>
        </w:trPr>
        <w:tc>
          <w:tcPr>
            <w:tcW w:w="2154" w:type="dxa"/>
            <w:vMerge/>
          </w:tcPr>
          <w:p w:rsidR="003A3F8C" w:rsidRPr="00E53022" w:rsidRDefault="003A3F8C" w:rsidP="00635D7F">
            <w:pPr>
              <w:rPr>
                <w:b/>
                <w:sz w:val="24"/>
                <w:szCs w:val="24"/>
              </w:rPr>
            </w:pPr>
          </w:p>
        </w:tc>
        <w:tc>
          <w:tcPr>
            <w:tcW w:w="2989" w:type="dxa"/>
          </w:tcPr>
          <w:p w:rsidR="003A3F8C" w:rsidRPr="00E53022" w:rsidRDefault="003A3F8C" w:rsidP="00635D7F">
            <w:pPr>
              <w:ind w:left="0" w:right="0"/>
              <w:rPr>
                <w:sz w:val="24"/>
                <w:szCs w:val="24"/>
              </w:rPr>
            </w:pPr>
            <w:r w:rsidRPr="00E53022">
              <w:rPr>
                <w:sz w:val="24"/>
                <w:szCs w:val="24"/>
              </w:rPr>
              <w:t>Формирование элементарных математических представлений</w:t>
            </w:r>
          </w:p>
        </w:tc>
        <w:tc>
          <w:tcPr>
            <w:tcW w:w="853" w:type="dxa"/>
            <w:vAlign w:val="center"/>
          </w:tcPr>
          <w:p w:rsidR="003A3F8C" w:rsidRPr="00D65215" w:rsidRDefault="003A3F8C" w:rsidP="003A3F8C">
            <w:pPr>
              <w:ind w:left="0"/>
              <w:jc w:val="center"/>
              <w:rPr>
                <w:b/>
                <w:sz w:val="24"/>
                <w:szCs w:val="24"/>
              </w:rPr>
            </w:pPr>
            <w:r>
              <w:rPr>
                <w:b/>
                <w:sz w:val="24"/>
                <w:szCs w:val="24"/>
              </w:rPr>
              <w:t>-</w:t>
            </w:r>
          </w:p>
        </w:tc>
        <w:tc>
          <w:tcPr>
            <w:tcW w:w="851" w:type="dxa"/>
            <w:vAlign w:val="center"/>
          </w:tcPr>
          <w:p w:rsidR="003A3F8C" w:rsidRPr="00D65215" w:rsidRDefault="003A3F8C" w:rsidP="003A3F8C">
            <w:pPr>
              <w:ind w:left="0"/>
              <w:jc w:val="center"/>
              <w:rPr>
                <w:b/>
                <w:sz w:val="24"/>
                <w:szCs w:val="24"/>
              </w:rPr>
            </w:pPr>
            <w:r w:rsidRPr="00D65215">
              <w:rPr>
                <w:b/>
                <w:sz w:val="24"/>
                <w:szCs w:val="24"/>
              </w:rPr>
              <w:t>1</w:t>
            </w:r>
          </w:p>
        </w:tc>
        <w:tc>
          <w:tcPr>
            <w:tcW w:w="739" w:type="dxa"/>
            <w:vAlign w:val="center"/>
          </w:tcPr>
          <w:p w:rsidR="003A3F8C" w:rsidRPr="00D65215" w:rsidRDefault="003A3F8C" w:rsidP="00635D7F">
            <w:pPr>
              <w:jc w:val="center"/>
              <w:rPr>
                <w:b/>
                <w:sz w:val="24"/>
                <w:szCs w:val="24"/>
              </w:rPr>
            </w:pPr>
            <w:r w:rsidRPr="00D65215">
              <w:rPr>
                <w:b/>
                <w:sz w:val="24"/>
                <w:szCs w:val="24"/>
              </w:rPr>
              <w:t>1</w:t>
            </w:r>
          </w:p>
        </w:tc>
        <w:tc>
          <w:tcPr>
            <w:tcW w:w="832" w:type="dxa"/>
            <w:vAlign w:val="center"/>
          </w:tcPr>
          <w:p w:rsidR="003A3F8C" w:rsidRPr="00D65215" w:rsidRDefault="003A3F8C" w:rsidP="00635D7F">
            <w:pPr>
              <w:jc w:val="center"/>
              <w:rPr>
                <w:b/>
                <w:sz w:val="24"/>
                <w:szCs w:val="24"/>
              </w:rPr>
            </w:pPr>
            <w:r w:rsidRPr="00D65215">
              <w:rPr>
                <w:b/>
                <w:sz w:val="24"/>
                <w:szCs w:val="24"/>
              </w:rPr>
              <w:t>1</w:t>
            </w:r>
          </w:p>
        </w:tc>
        <w:tc>
          <w:tcPr>
            <w:tcW w:w="980" w:type="dxa"/>
            <w:vAlign w:val="center"/>
          </w:tcPr>
          <w:p w:rsidR="003A3F8C" w:rsidRPr="00D65215" w:rsidRDefault="003A3F8C" w:rsidP="00635D7F">
            <w:pPr>
              <w:jc w:val="center"/>
              <w:rPr>
                <w:b/>
                <w:sz w:val="24"/>
                <w:szCs w:val="24"/>
              </w:rPr>
            </w:pPr>
            <w:r w:rsidRPr="00D65215">
              <w:rPr>
                <w:b/>
                <w:sz w:val="24"/>
                <w:szCs w:val="24"/>
              </w:rPr>
              <w:t>1</w:t>
            </w:r>
          </w:p>
        </w:tc>
        <w:tc>
          <w:tcPr>
            <w:tcW w:w="1176" w:type="dxa"/>
            <w:vAlign w:val="center"/>
          </w:tcPr>
          <w:p w:rsidR="003A3F8C" w:rsidRPr="00D65215" w:rsidRDefault="003A3F8C" w:rsidP="00635D7F">
            <w:pPr>
              <w:jc w:val="center"/>
              <w:rPr>
                <w:b/>
                <w:sz w:val="24"/>
                <w:szCs w:val="24"/>
              </w:rPr>
            </w:pPr>
            <w:r w:rsidRPr="00D65215">
              <w:rPr>
                <w:b/>
                <w:sz w:val="24"/>
                <w:szCs w:val="24"/>
              </w:rPr>
              <w:t>2</w:t>
            </w:r>
          </w:p>
        </w:tc>
      </w:tr>
      <w:tr w:rsidR="003A3F8C" w:rsidRPr="00E53022" w:rsidTr="00821B3A">
        <w:trPr>
          <w:trHeight w:val="223"/>
          <w:jc w:val="center"/>
        </w:trPr>
        <w:tc>
          <w:tcPr>
            <w:tcW w:w="2154" w:type="dxa"/>
          </w:tcPr>
          <w:p w:rsidR="003A3F8C" w:rsidRPr="00E53022" w:rsidRDefault="003A3F8C" w:rsidP="00635D7F">
            <w:pPr>
              <w:ind w:left="-23" w:right="-52"/>
              <w:jc w:val="center"/>
              <w:rPr>
                <w:b/>
                <w:sz w:val="24"/>
                <w:szCs w:val="24"/>
              </w:rPr>
            </w:pPr>
            <w:r w:rsidRPr="00E53022">
              <w:rPr>
                <w:b/>
                <w:sz w:val="24"/>
                <w:szCs w:val="24"/>
              </w:rPr>
              <w:t>Коммуникация</w:t>
            </w:r>
          </w:p>
        </w:tc>
        <w:tc>
          <w:tcPr>
            <w:tcW w:w="2989" w:type="dxa"/>
          </w:tcPr>
          <w:p w:rsidR="003A3F8C" w:rsidRPr="00E53022" w:rsidRDefault="003A3F8C" w:rsidP="00635D7F">
            <w:pPr>
              <w:ind w:left="0" w:right="0"/>
              <w:rPr>
                <w:sz w:val="24"/>
                <w:szCs w:val="24"/>
              </w:rPr>
            </w:pPr>
            <w:r w:rsidRPr="00E53022">
              <w:rPr>
                <w:sz w:val="24"/>
                <w:szCs w:val="24"/>
              </w:rPr>
              <w:t>Развитие речи</w:t>
            </w:r>
          </w:p>
        </w:tc>
        <w:tc>
          <w:tcPr>
            <w:tcW w:w="853" w:type="dxa"/>
            <w:vAlign w:val="center"/>
          </w:tcPr>
          <w:p w:rsidR="003A3F8C" w:rsidRPr="00D65215" w:rsidRDefault="003A3F8C" w:rsidP="003A3F8C">
            <w:pPr>
              <w:ind w:left="0"/>
              <w:jc w:val="center"/>
              <w:rPr>
                <w:b/>
                <w:sz w:val="24"/>
                <w:szCs w:val="24"/>
              </w:rPr>
            </w:pPr>
            <w:r>
              <w:rPr>
                <w:b/>
                <w:sz w:val="24"/>
                <w:szCs w:val="24"/>
              </w:rPr>
              <w:t>-</w:t>
            </w:r>
          </w:p>
        </w:tc>
        <w:tc>
          <w:tcPr>
            <w:tcW w:w="851" w:type="dxa"/>
            <w:vAlign w:val="center"/>
          </w:tcPr>
          <w:p w:rsidR="003A3F8C" w:rsidRPr="00D65215" w:rsidRDefault="003A3F8C" w:rsidP="003A3F8C">
            <w:pPr>
              <w:ind w:left="0"/>
              <w:jc w:val="center"/>
              <w:rPr>
                <w:b/>
                <w:sz w:val="24"/>
                <w:szCs w:val="24"/>
              </w:rPr>
            </w:pPr>
            <w:r w:rsidRPr="00D65215">
              <w:rPr>
                <w:b/>
                <w:sz w:val="24"/>
                <w:szCs w:val="24"/>
              </w:rPr>
              <w:t>2</w:t>
            </w:r>
          </w:p>
        </w:tc>
        <w:tc>
          <w:tcPr>
            <w:tcW w:w="739" w:type="dxa"/>
            <w:vAlign w:val="center"/>
          </w:tcPr>
          <w:p w:rsidR="003A3F8C" w:rsidRPr="00D65215" w:rsidRDefault="003A3F8C" w:rsidP="00635D7F">
            <w:pPr>
              <w:jc w:val="center"/>
              <w:rPr>
                <w:b/>
                <w:sz w:val="24"/>
                <w:szCs w:val="24"/>
              </w:rPr>
            </w:pPr>
            <w:r w:rsidRPr="00D65215">
              <w:rPr>
                <w:b/>
                <w:sz w:val="24"/>
                <w:szCs w:val="24"/>
              </w:rPr>
              <w:t>1</w:t>
            </w:r>
          </w:p>
        </w:tc>
        <w:tc>
          <w:tcPr>
            <w:tcW w:w="832" w:type="dxa"/>
            <w:vAlign w:val="center"/>
          </w:tcPr>
          <w:p w:rsidR="003A3F8C" w:rsidRPr="00D65215" w:rsidRDefault="003A3F8C" w:rsidP="00635D7F">
            <w:pPr>
              <w:jc w:val="center"/>
              <w:rPr>
                <w:b/>
                <w:sz w:val="24"/>
                <w:szCs w:val="24"/>
              </w:rPr>
            </w:pPr>
            <w:r w:rsidRPr="00D65215">
              <w:rPr>
                <w:b/>
                <w:sz w:val="24"/>
                <w:szCs w:val="24"/>
              </w:rPr>
              <w:t>1</w:t>
            </w:r>
          </w:p>
        </w:tc>
        <w:tc>
          <w:tcPr>
            <w:tcW w:w="980" w:type="dxa"/>
            <w:vAlign w:val="center"/>
          </w:tcPr>
          <w:p w:rsidR="003A3F8C" w:rsidRPr="00D65215" w:rsidRDefault="003A3F8C" w:rsidP="00635D7F">
            <w:pPr>
              <w:jc w:val="center"/>
              <w:rPr>
                <w:b/>
                <w:sz w:val="24"/>
                <w:szCs w:val="24"/>
              </w:rPr>
            </w:pPr>
            <w:r w:rsidRPr="00D65215">
              <w:rPr>
                <w:b/>
                <w:sz w:val="24"/>
                <w:szCs w:val="24"/>
              </w:rPr>
              <w:t>2</w:t>
            </w:r>
          </w:p>
        </w:tc>
        <w:tc>
          <w:tcPr>
            <w:tcW w:w="1176" w:type="dxa"/>
            <w:vAlign w:val="center"/>
          </w:tcPr>
          <w:p w:rsidR="003A3F8C" w:rsidRPr="00D65215" w:rsidRDefault="003A3F8C" w:rsidP="00635D7F">
            <w:pPr>
              <w:jc w:val="center"/>
              <w:rPr>
                <w:b/>
                <w:sz w:val="24"/>
                <w:szCs w:val="24"/>
              </w:rPr>
            </w:pPr>
            <w:r w:rsidRPr="00D65215">
              <w:rPr>
                <w:b/>
                <w:sz w:val="24"/>
                <w:szCs w:val="24"/>
              </w:rPr>
              <w:t>2</w:t>
            </w:r>
          </w:p>
        </w:tc>
      </w:tr>
      <w:tr w:rsidR="003A3F8C" w:rsidRPr="00E53022" w:rsidTr="00821B3A">
        <w:trPr>
          <w:trHeight w:val="144"/>
          <w:jc w:val="center"/>
        </w:trPr>
        <w:tc>
          <w:tcPr>
            <w:tcW w:w="2154" w:type="dxa"/>
          </w:tcPr>
          <w:p w:rsidR="003A3F8C" w:rsidRDefault="003A3F8C" w:rsidP="00635D7F">
            <w:pPr>
              <w:jc w:val="center"/>
              <w:rPr>
                <w:b/>
                <w:sz w:val="24"/>
                <w:szCs w:val="24"/>
              </w:rPr>
            </w:pPr>
            <w:r w:rsidRPr="00E53022">
              <w:rPr>
                <w:b/>
                <w:sz w:val="24"/>
                <w:szCs w:val="24"/>
              </w:rPr>
              <w:t xml:space="preserve">Чтение </w:t>
            </w:r>
            <w:proofErr w:type="gramStart"/>
            <w:r w:rsidRPr="00E53022">
              <w:rPr>
                <w:b/>
                <w:sz w:val="24"/>
                <w:szCs w:val="24"/>
              </w:rPr>
              <w:t>худ-ной</w:t>
            </w:r>
            <w:proofErr w:type="gramEnd"/>
          </w:p>
          <w:p w:rsidR="003A3F8C" w:rsidRPr="00E53022" w:rsidRDefault="003A3F8C" w:rsidP="00635D7F">
            <w:pPr>
              <w:jc w:val="center"/>
              <w:rPr>
                <w:b/>
                <w:sz w:val="24"/>
                <w:szCs w:val="24"/>
              </w:rPr>
            </w:pPr>
            <w:r w:rsidRPr="00E53022">
              <w:rPr>
                <w:b/>
                <w:sz w:val="24"/>
                <w:szCs w:val="24"/>
              </w:rPr>
              <w:t>лит</w:t>
            </w:r>
            <w:r>
              <w:rPr>
                <w:b/>
                <w:sz w:val="24"/>
                <w:szCs w:val="24"/>
              </w:rPr>
              <w:t>ерату</w:t>
            </w:r>
            <w:r w:rsidRPr="00E53022">
              <w:rPr>
                <w:b/>
                <w:sz w:val="24"/>
                <w:szCs w:val="24"/>
              </w:rPr>
              <w:t>ры</w:t>
            </w:r>
          </w:p>
        </w:tc>
        <w:tc>
          <w:tcPr>
            <w:tcW w:w="2989" w:type="dxa"/>
          </w:tcPr>
          <w:p w:rsidR="003A3F8C" w:rsidRPr="00E53022" w:rsidRDefault="003A3F8C" w:rsidP="00635D7F">
            <w:pPr>
              <w:ind w:left="0" w:right="0"/>
              <w:rPr>
                <w:sz w:val="24"/>
                <w:szCs w:val="24"/>
              </w:rPr>
            </w:pPr>
            <w:r w:rsidRPr="00E53022">
              <w:rPr>
                <w:sz w:val="24"/>
                <w:szCs w:val="24"/>
              </w:rPr>
              <w:t xml:space="preserve">Художественная литература </w:t>
            </w:r>
          </w:p>
        </w:tc>
        <w:tc>
          <w:tcPr>
            <w:tcW w:w="853" w:type="dxa"/>
            <w:vAlign w:val="center"/>
          </w:tcPr>
          <w:p w:rsidR="003A3F8C" w:rsidRPr="00D65215" w:rsidRDefault="003A3F8C" w:rsidP="003A3F8C">
            <w:pPr>
              <w:ind w:left="0"/>
              <w:jc w:val="center"/>
              <w:rPr>
                <w:b/>
                <w:sz w:val="24"/>
                <w:szCs w:val="24"/>
              </w:rPr>
            </w:pPr>
          </w:p>
        </w:tc>
        <w:tc>
          <w:tcPr>
            <w:tcW w:w="4578" w:type="dxa"/>
            <w:gridSpan w:val="5"/>
            <w:vAlign w:val="center"/>
          </w:tcPr>
          <w:p w:rsidR="003A3F8C" w:rsidRPr="00D65215" w:rsidRDefault="003A3F8C" w:rsidP="003A3F8C">
            <w:pPr>
              <w:ind w:left="0"/>
              <w:jc w:val="center"/>
              <w:rPr>
                <w:b/>
                <w:sz w:val="24"/>
                <w:szCs w:val="24"/>
              </w:rPr>
            </w:pPr>
            <w:r w:rsidRPr="00D65215">
              <w:rPr>
                <w:b/>
                <w:sz w:val="24"/>
                <w:szCs w:val="24"/>
              </w:rPr>
              <w:t>ежедневно</w:t>
            </w:r>
          </w:p>
        </w:tc>
      </w:tr>
      <w:tr w:rsidR="003A3F8C" w:rsidRPr="00E53022" w:rsidTr="003A3F8C">
        <w:trPr>
          <w:trHeight w:val="144"/>
          <w:jc w:val="center"/>
        </w:trPr>
        <w:tc>
          <w:tcPr>
            <w:tcW w:w="10574" w:type="dxa"/>
            <w:gridSpan w:val="8"/>
          </w:tcPr>
          <w:p w:rsidR="005E72F4" w:rsidRDefault="005E72F4" w:rsidP="005E72F4">
            <w:pPr>
              <w:jc w:val="left"/>
              <w:rPr>
                <w:b/>
                <w:i/>
              </w:rPr>
            </w:pPr>
          </w:p>
          <w:p w:rsidR="003A3F8C" w:rsidRPr="005E72F4" w:rsidRDefault="003A3F8C" w:rsidP="005E72F4">
            <w:pPr>
              <w:jc w:val="left"/>
              <w:rPr>
                <w:b/>
                <w:i/>
              </w:rPr>
            </w:pPr>
            <w:r w:rsidRPr="005E72F4">
              <w:rPr>
                <w:b/>
                <w:i/>
              </w:rPr>
              <w:t xml:space="preserve">Художественно – эстетическое направление развития  </w:t>
            </w:r>
          </w:p>
        </w:tc>
      </w:tr>
      <w:tr w:rsidR="003A3F8C" w:rsidRPr="00E53022" w:rsidTr="00821B3A">
        <w:trPr>
          <w:trHeight w:val="127"/>
          <w:jc w:val="center"/>
        </w:trPr>
        <w:tc>
          <w:tcPr>
            <w:tcW w:w="2154" w:type="dxa"/>
            <w:vMerge w:val="restart"/>
          </w:tcPr>
          <w:p w:rsidR="003A3F8C" w:rsidRPr="002E208C" w:rsidRDefault="003A3F8C" w:rsidP="00635D7F">
            <w:pPr>
              <w:jc w:val="center"/>
              <w:rPr>
                <w:b/>
                <w:sz w:val="24"/>
                <w:szCs w:val="24"/>
              </w:rPr>
            </w:pPr>
          </w:p>
          <w:p w:rsidR="003A3F8C" w:rsidRPr="002E208C" w:rsidRDefault="003A3F8C" w:rsidP="00635D7F">
            <w:pPr>
              <w:jc w:val="center"/>
              <w:rPr>
                <w:b/>
                <w:sz w:val="24"/>
                <w:szCs w:val="24"/>
              </w:rPr>
            </w:pPr>
            <w:r w:rsidRPr="002E208C">
              <w:rPr>
                <w:b/>
                <w:sz w:val="24"/>
                <w:szCs w:val="24"/>
              </w:rPr>
              <w:t>Художественное творчество</w:t>
            </w:r>
          </w:p>
        </w:tc>
        <w:tc>
          <w:tcPr>
            <w:tcW w:w="2989" w:type="dxa"/>
          </w:tcPr>
          <w:p w:rsidR="003A3F8C" w:rsidRPr="00E53022" w:rsidRDefault="003A3F8C" w:rsidP="00635D7F">
            <w:pPr>
              <w:rPr>
                <w:sz w:val="24"/>
                <w:szCs w:val="24"/>
              </w:rPr>
            </w:pPr>
            <w:r w:rsidRPr="00E53022">
              <w:rPr>
                <w:sz w:val="24"/>
                <w:szCs w:val="24"/>
              </w:rPr>
              <w:t xml:space="preserve">Рисование </w:t>
            </w:r>
          </w:p>
        </w:tc>
        <w:tc>
          <w:tcPr>
            <w:tcW w:w="853" w:type="dxa"/>
          </w:tcPr>
          <w:p w:rsidR="003A3F8C" w:rsidRPr="00D65215" w:rsidRDefault="003A3F8C" w:rsidP="003A3F8C">
            <w:pPr>
              <w:ind w:left="0"/>
              <w:jc w:val="center"/>
              <w:rPr>
                <w:b/>
                <w:sz w:val="24"/>
                <w:szCs w:val="24"/>
              </w:rPr>
            </w:pPr>
            <w:r>
              <w:rPr>
                <w:b/>
                <w:sz w:val="24"/>
                <w:szCs w:val="24"/>
              </w:rPr>
              <w:t>-</w:t>
            </w:r>
          </w:p>
        </w:tc>
        <w:tc>
          <w:tcPr>
            <w:tcW w:w="851" w:type="dxa"/>
          </w:tcPr>
          <w:p w:rsidR="003A3F8C" w:rsidRPr="00D65215" w:rsidRDefault="003A3F8C" w:rsidP="003A3F8C">
            <w:pPr>
              <w:ind w:left="0"/>
              <w:jc w:val="center"/>
              <w:rPr>
                <w:b/>
                <w:sz w:val="24"/>
                <w:szCs w:val="24"/>
              </w:rPr>
            </w:pPr>
            <w:r w:rsidRPr="00D65215">
              <w:rPr>
                <w:b/>
                <w:sz w:val="24"/>
                <w:szCs w:val="24"/>
              </w:rPr>
              <w:t>1</w:t>
            </w:r>
          </w:p>
        </w:tc>
        <w:tc>
          <w:tcPr>
            <w:tcW w:w="739" w:type="dxa"/>
          </w:tcPr>
          <w:p w:rsidR="003A3F8C" w:rsidRPr="00D65215" w:rsidRDefault="003A3F8C" w:rsidP="00635D7F">
            <w:pPr>
              <w:jc w:val="center"/>
              <w:rPr>
                <w:b/>
                <w:sz w:val="24"/>
                <w:szCs w:val="24"/>
              </w:rPr>
            </w:pPr>
            <w:r w:rsidRPr="00D65215">
              <w:rPr>
                <w:b/>
                <w:sz w:val="24"/>
                <w:szCs w:val="24"/>
              </w:rPr>
              <w:t>1</w:t>
            </w:r>
          </w:p>
        </w:tc>
        <w:tc>
          <w:tcPr>
            <w:tcW w:w="832" w:type="dxa"/>
          </w:tcPr>
          <w:p w:rsidR="003A3F8C" w:rsidRPr="00D65215" w:rsidRDefault="003A3F8C" w:rsidP="00635D7F">
            <w:pPr>
              <w:jc w:val="center"/>
              <w:rPr>
                <w:b/>
                <w:sz w:val="24"/>
                <w:szCs w:val="24"/>
              </w:rPr>
            </w:pPr>
            <w:r w:rsidRPr="00D65215">
              <w:rPr>
                <w:b/>
                <w:sz w:val="24"/>
                <w:szCs w:val="24"/>
              </w:rPr>
              <w:t>1</w:t>
            </w:r>
          </w:p>
        </w:tc>
        <w:tc>
          <w:tcPr>
            <w:tcW w:w="980" w:type="dxa"/>
          </w:tcPr>
          <w:p w:rsidR="003A3F8C" w:rsidRPr="00D65215" w:rsidRDefault="003A3F8C" w:rsidP="00635D7F">
            <w:pPr>
              <w:jc w:val="center"/>
              <w:rPr>
                <w:b/>
                <w:sz w:val="24"/>
                <w:szCs w:val="24"/>
              </w:rPr>
            </w:pPr>
            <w:r w:rsidRPr="00D65215">
              <w:rPr>
                <w:b/>
                <w:sz w:val="24"/>
                <w:szCs w:val="24"/>
              </w:rPr>
              <w:t>2</w:t>
            </w:r>
          </w:p>
        </w:tc>
        <w:tc>
          <w:tcPr>
            <w:tcW w:w="1176" w:type="dxa"/>
          </w:tcPr>
          <w:p w:rsidR="003A3F8C" w:rsidRPr="00D65215" w:rsidRDefault="003A3F8C" w:rsidP="00635D7F">
            <w:pPr>
              <w:jc w:val="center"/>
              <w:rPr>
                <w:b/>
                <w:sz w:val="24"/>
                <w:szCs w:val="24"/>
              </w:rPr>
            </w:pPr>
            <w:r w:rsidRPr="00D65215">
              <w:rPr>
                <w:b/>
                <w:sz w:val="24"/>
                <w:szCs w:val="24"/>
              </w:rPr>
              <w:t>2</w:t>
            </w:r>
          </w:p>
        </w:tc>
      </w:tr>
      <w:tr w:rsidR="003A3F8C" w:rsidRPr="00E53022" w:rsidTr="00821B3A">
        <w:trPr>
          <w:trHeight w:val="284"/>
          <w:jc w:val="center"/>
        </w:trPr>
        <w:tc>
          <w:tcPr>
            <w:tcW w:w="2154" w:type="dxa"/>
            <w:vMerge/>
          </w:tcPr>
          <w:p w:rsidR="003A3F8C" w:rsidRPr="002E208C" w:rsidRDefault="003A3F8C" w:rsidP="00635D7F">
            <w:pPr>
              <w:rPr>
                <w:b/>
                <w:sz w:val="24"/>
                <w:szCs w:val="24"/>
              </w:rPr>
            </w:pPr>
          </w:p>
        </w:tc>
        <w:tc>
          <w:tcPr>
            <w:tcW w:w="2989" w:type="dxa"/>
          </w:tcPr>
          <w:p w:rsidR="003A3F8C" w:rsidRPr="00E53022" w:rsidRDefault="003A3F8C" w:rsidP="00635D7F">
            <w:pPr>
              <w:rPr>
                <w:sz w:val="24"/>
                <w:szCs w:val="24"/>
              </w:rPr>
            </w:pPr>
            <w:r w:rsidRPr="00E53022">
              <w:rPr>
                <w:sz w:val="24"/>
                <w:szCs w:val="24"/>
              </w:rPr>
              <w:t xml:space="preserve">Аппликация </w:t>
            </w:r>
          </w:p>
        </w:tc>
        <w:tc>
          <w:tcPr>
            <w:tcW w:w="853" w:type="dxa"/>
          </w:tcPr>
          <w:p w:rsidR="003A3F8C" w:rsidRPr="00D65215" w:rsidRDefault="003A3F8C" w:rsidP="00635D7F">
            <w:pPr>
              <w:jc w:val="center"/>
              <w:rPr>
                <w:b/>
                <w:sz w:val="24"/>
                <w:szCs w:val="24"/>
              </w:rPr>
            </w:pPr>
            <w:r>
              <w:rPr>
                <w:b/>
                <w:sz w:val="24"/>
                <w:szCs w:val="24"/>
              </w:rPr>
              <w:t>-</w:t>
            </w:r>
          </w:p>
        </w:tc>
        <w:tc>
          <w:tcPr>
            <w:tcW w:w="851" w:type="dxa"/>
          </w:tcPr>
          <w:p w:rsidR="003A3F8C" w:rsidRPr="00D65215" w:rsidRDefault="00821B3A" w:rsidP="00635D7F">
            <w:pPr>
              <w:jc w:val="center"/>
              <w:rPr>
                <w:b/>
                <w:sz w:val="24"/>
                <w:szCs w:val="24"/>
              </w:rPr>
            </w:pPr>
            <w:r>
              <w:rPr>
                <w:b/>
                <w:sz w:val="24"/>
                <w:szCs w:val="24"/>
              </w:rPr>
              <w:t>-</w:t>
            </w:r>
          </w:p>
        </w:tc>
        <w:tc>
          <w:tcPr>
            <w:tcW w:w="739" w:type="dxa"/>
          </w:tcPr>
          <w:p w:rsidR="003A3F8C" w:rsidRPr="00D65215" w:rsidRDefault="003A3F8C" w:rsidP="00635D7F">
            <w:pPr>
              <w:ind w:left="-57" w:right="-57"/>
              <w:jc w:val="center"/>
              <w:rPr>
                <w:b/>
                <w:sz w:val="24"/>
                <w:szCs w:val="24"/>
              </w:rPr>
            </w:pPr>
            <w:r w:rsidRPr="00D65215">
              <w:rPr>
                <w:b/>
                <w:sz w:val="24"/>
                <w:szCs w:val="24"/>
              </w:rPr>
              <w:t>0,5</w:t>
            </w:r>
          </w:p>
        </w:tc>
        <w:tc>
          <w:tcPr>
            <w:tcW w:w="832" w:type="dxa"/>
          </w:tcPr>
          <w:p w:rsidR="003A3F8C" w:rsidRPr="00D65215" w:rsidRDefault="003A3F8C" w:rsidP="00635D7F">
            <w:pPr>
              <w:ind w:left="-57" w:right="-57"/>
              <w:jc w:val="center"/>
              <w:rPr>
                <w:b/>
                <w:sz w:val="24"/>
                <w:szCs w:val="24"/>
              </w:rPr>
            </w:pPr>
            <w:r w:rsidRPr="00D65215">
              <w:rPr>
                <w:b/>
                <w:sz w:val="24"/>
                <w:szCs w:val="24"/>
              </w:rPr>
              <w:t>0,5</w:t>
            </w:r>
          </w:p>
        </w:tc>
        <w:tc>
          <w:tcPr>
            <w:tcW w:w="980" w:type="dxa"/>
          </w:tcPr>
          <w:p w:rsidR="003A3F8C" w:rsidRPr="00D65215" w:rsidRDefault="003A3F8C" w:rsidP="00635D7F">
            <w:pPr>
              <w:ind w:left="-57" w:right="-57"/>
              <w:jc w:val="center"/>
              <w:rPr>
                <w:b/>
                <w:sz w:val="24"/>
                <w:szCs w:val="24"/>
              </w:rPr>
            </w:pPr>
            <w:r w:rsidRPr="00D65215">
              <w:rPr>
                <w:b/>
                <w:sz w:val="24"/>
                <w:szCs w:val="24"/>
              </w:rPr>
              <w:t>0,5</w:t>
            </w:r>
          </w:p>
        </w:tc>
        <w:tc>
          <w:tcPr>
            <w:tcW w:w="1176" w:type="dxa"/>
          </w:tcPr>
          <w:p w:rsidR="003A3F8C" w:rsidRPr="00D65215" w:rsidRDefault="003A3F8C" w:rsidP="00635D7F">
            <w:pPr>
              <w:ind w:left="-57" w:right="-57"/>
              <w:jc w:val="center"/>
              <w:rPr>
                <w:b/>
                <w:sz w:val="24"/>
                <w:szCs w:val="24"/>
              </w:rPr>
            </w:pPr>
            <w:r w:rsidRPr="00D65215">
              <w:rPr>
                <w:b/>
                <w:sz w:val="24"/>
                <w:szCs w:val="24"/>
              </w:rPr>
              <w:t>0,5</w:t>
            </w:r>
          </w:p>
        </w:tc>
      </w:tr>
      <w:tr w:rsidR="003A3F8C" w:rsidRPr="00E53022" w:rsidTr="00821B3A">
        <w:trPr>
          <w:trHeight w:val="260"/>
          <w:jc w:val="center"/>
        </w:trPr>
        <w:tc>
          <w:tcPr>
            <w:tcW w:w="2154" w:type="dxa"/>
            <w:vMerge/>
          </w:tcPr>
          <w:p w:rsidR="003A3F8C" w:rsidRPr="002E208C" w:rsidRDefault="003A3F8C" w:rsidP="00635D7F">
            <w:pPr>
              <w:rPr>
                <w:b/>
                <w:sz w:val="24"/>
                <w:szCs w:val="24"/>
              </w:rPr>
            </w:pPr>
          </w:p>
        </w:tc>
        <w:tc>
          <w:tcPr>
            <w:tcW w:w="2989" w:type="dxa"/>
          </w:tcPr>
          <w:p w:rsidR="003A3F8C" w:rsidRPr="00E53022" w:rsidRDefault="003A3F8C" w:rsidP="00635D7F">
            <w:pPr>
              <w:rPr>
                <w:sz w:val="24"/>
                <w:szCs w:val="24"/>
              </w:rPr>
            </w:pPr>
            <w:r w:rsidRPr="00E53022">
              <w:rPr>
                <w:sz w:val="24"/>
                <w:szCs w:val="24"/>
              </w:rPr>
              <w:t xml:space="preserve">Лепка </w:t>
            </w:r>
          </w:p>
        </w:tc>
        <w:tc>
          <w:tcPr>
            <w:tcW w:w="853" w:type="dxa"/>
          </w:tcPr>
          <w:p w:rsidR="003A3F8C" w:rsidRPr="00D65215" w:rsidRDefault="003A3F8C" w:rsidP="003A3F8C">
            <w:pPr>
              <w:ind w:left="0"/>
              <w:jc w:val="center"/>
              <w:rPr>
                <w:b/>
                <w:sz w:val="24"/>
                <w:szCs w:val="24"/>
              </w:rPr>
            </w:pPr>
            <w:r>
              <w:rPr>
                <w:b/>
                <w:sz w:val="24"/>
                <w:szCs w:val="24"/>
              </w:rPr>
              <w:t>-</w:t>
            </w:r>
          </w:p>
        </w:tc>
        <w:tc>
          <w:tcPr>
            <w:tcW w:w="851" w:type="dxa"/>
          </w:tcPr>
          <w:p w:rsidR="003A3F8C" w:rsidRPr="00D65215" w:rsidRDefault="003A3F8C" w:rsidP="003A3F8C">
            <w:pPr>
              <w:ind w:left="0"/>
              <w:jc w:val="center"/>
              <w:rPr>
                <w:b/>
                <w:sz w:val="24"/>
                <w:szCs w:val="24"/>
              </w:rPr>
            </w:pPr>
            <w:r w:rsidRPr="00D65215">
              <w:rPr>
                <w:b/>
                <w:sz w:val="24"/>
                <w:szCs w:val="24"/>
              </w:rPr>
              <w:t>1</w:t>
            </w:r>
          </w:p>
        </w:tc>
        <w:tc>
          <w:tcPr>
            <w:tcW w:w="739" w:type="dxa"/>
          </w:tcPr>
          <w:p w:rsidR="003A3F8C" w:rsidRPr="00D65215" w:rsidRDefault="003A3F8C" w:rsidP="00635D7F">
            <w:pPr>
              <w:ind w:left="-57" w:right="-57"/>
              <w:jc w:val="center"/>
              <w:rPr>
                <w:b/>
                <w:sz w:val="24"/>
                <w:szCs w:val="24"/>
              </w:rPr>
            </w:pPr>
            <w:r w:rsidRPr="00D65215">
              <w:rPr>
                <w:b/>
                <w:sz w:val="24"/>
                <w:szCs w:val="24"/>
              </w:rPr>
              <w:t>0,5</w:t>
            </w:r>
          </w:p>
        </w:tc>
        <w:tc>
          <w:tcPr>
            <w:tcW w:w="832" w:type="dxa"/>
          </w:tcPr>
          <w:p w:rsidR="003A3F8C" w:rsidRPr="00D65215" w:rsidRDefault="003A3F8C" w:rsidP="00635D7F">
            <w:pPr>
              <w:ind w:left="-57" w:right="-57"/>
              <w:jc w:val="center"/>
              <w:rPr>
                <w:b/>
                <w:sz w:val="24"/>
                <w:szCs w:val="24"/>
              </w:rPr>
            </w:pPr>
            <w:r w:rsidRPr="00D65215">
              <w:rPr>
                <w:b/>
                <w:sz w:val="24"/>
                <w:szCs w:val="24"/>
              </w:rPr>
              <w:t>1</w:t>
            </w:r>
          </w:p>
        </w:tc>
        <w:tc>
          <w:tcPr>
            <w:tcW w:w="980" w:type="dxa"/>
          </w:tcPr>
          <w:p w:rsidR="003A3F8C" w:rsidRPr="00D65215" w:rsidRDefault="003A3F8C" w:rsidP="00635D7F">
            <w:pPr>
              <w:ind w:left="-57" w:right="-57"/>
              <w:jc w:val="center"/>
              <w:rPr>
                <w:b/>
                <w:sz w:val="24"/>
                <w:szCs w:val="24"/>
              </w:rPr>
            </w:pPr>
            <w:r w:rsidRPr="00D65215">
              <w:rPr>
                <w:b/>
                <w:sz w:val="24"/>
                <w:szCs w:val="24"/>
              </w:rPr>
              <w:t>0,5</w:t>
            </w:r>
          </w:p>
        </w:tc>
        <w:tc>
          <w:tcPr>
            <w:tcW w:w="1176" w:type="dxa"/>
          </w:tcPr>
          <w:p w:rsidR="003A3F8C" w:rsidRPr="00D65215" w:rsidRDefault="003A3F8C" w:rsidP="00635D7F">
            <w:pPr>
              <w:ind w:left="-57" w:right="-57"/>
              <w:jc w:val="center"/>
              <w:rPr>
                <w:b/>
                <w:sz w:val="24"/>
                <w:szCs w:val="24"/>
              </w:rPr>
            </w:pPr>
            <w:r w:rsidRPr="00D65215">
              <w:rPr>
                <w:b/>
                <w:sz w:val="24"/>
                <w:szCs w:val="24"/>
              </w:rPr>
              <w:t>0,5</w:t>
            </w:r>
          </w:p>
        </w:tc>
      </w:tr>
      <w:tr w:rsidR="003A3F8C" w:rsidRPr="00E53022" w:rsidTr="00821B3A">
        <w:trPr>
          <w:trHeight w:val="144"/>
          <w:jc w:val="center"/>
        </w:trPr>
        <w:tc>
          <w:tcPr>
            <w:tcW w:w="2154" w:type="dxa"/>
          </w:tcPr>
          <w:p w:rsidR="003A3F8C" w:rsidRPr="002E208C" w:rsidRDefault="003A3F8C" w:rsidP="00635D7F">
            <w:pPr>
              <w:rPr>
                <w:b/>
                <w:sz w:val="24"/>
                <w:szCs w:val="24"/>
              </w:rPr>
            </w:pPr>
            <w:r w:rsidRPr="002E208C">
              <w:rPr>
                <w:b/>
                <w:sz w:val="24"/>
                <w:szCs w:val="24"/>
              </w:rPr>
              <w:t xml:space="preserve">Музыка </w:t>
            </w:r>
          </w:p>
        </w:tc>
        <w:tc>
          <w:tcPr>
            <w:tcW w:w="2989" w:type="dxa"/>
          </w:tcPr>
          <w:p w:rsidR="003A3F8C" w:rsidRPr="002E208C" w:rsidRDefault="003A3F8C" w:rsidP="00635D7F">
            <w:pPr>
              <w:rPr>
                <w:sz w:val="24"/>
                <w:szCs w:val="24"/>
              </w:rPr>
            </w:pPr>
            <w:r w:rsidRPr="002E208C">
              <w:rPr>
                <w:sz w:val="24"/>
                <w:szCs w:val="24"/>
              </w:rPr>
              <w:t xml:space="preserve">Музыкальное </w:t>
            </w:r>
          </w:p>
        </w:tc>
        <w:tc>
          <w:tcPr>
            <w:tcW w:w="853" w:type="dxa"/>
          </w:tcPr>
          <w:p w:rsidR="003A3F8C" w:rsidRPr="00D65215" w:rsidRDefault="003A3F8C" w:rsidP="003A3F8C">
            <w:pPr>
              <w:ind w:left="0"/>
              <w:jc w:val="center"/>
              <w:rPr>
                <w:b/>
                <w:sz w:val="24"/>
                <w:szCs w:val="24"/>
              </w:rPr>
            </w:pPr>
            <w:r>
              <w:rPr>
                <w:b/>
                <w:sz w:val="24"/>
                <w:szCs w:val="24"/>
              </w:rPr>
              <w:t>2</w:t>
            </w:r>
          </w:p>
        </w:tc>
        <w:tc>
          <w:tcPr>
            <w:tcW w:w="851" w:type="dxa"/>
          </w:tcPr>
          <w:p w:rsidR="003A3F8C" w:rsidRPr="00D65215" w:rsidRDefault="003A3F8C" w:rsidP="003A3F8C">
            <w:pPr>
              <w:ind w:left="0"/>
              <w:jc w:val="center"/>
              <w:rPr>
                <w:b/>
                <w:sz w:val="24"/>
                <w:szCs w:val="24"/>
              </w:rPr>
            </w:pPr>
            <w:r w:rsidRPr="00D65215">
              <w:rPr>
                <w:b/>
                <w:sz w:val="24"/>
                <w:szCs w:val="24"/>
              </w:rPr>
              <w:t>2</w:t>
            </w:r>
          </w:p>
        </w:tc>
        <w:tc>
          <w:tcPr>
            <w:tcW w:w="739" w:type="dxa"/>
          </w:tcPr>
          <w:p w:rsidR="003A3F8C" w:rsidRPr="00D65215" w:rsidRDefault="003A3F8C" w:rsidP="00635D7F">
            <w:pPr>
              <w:jc w:val="center"/>
              <w:rPr>
                <w:b/>
                <w:sz w:val="24"/>
                <w:szCs w:val="24"/>
              </w:rPr>
            </w:pPr>
            <w:r w:rsidRPr="00D65215">
              <w:rPr>
                <w:b/>
                <w:sz w:val="24"/>
                <w:szCs w:val="24"/>
              </w:rPr>
              <w:t>2</w:t>
            </w:r>
          </w:p>
        </w:tc>
        <w:tc>
          <w:tcPr>
            <w:tcW w:w="832" w:type="dxa"/>
          </w:tcPr>
          <w:p w:rsidR="003A3F8C" w:rsidRPr="00D65215" w:rsidRDefault="003A3F8C" w:rsidP="00635D7F">
            <w:pPr>
              <w:jc w:val="center"/>
              <w:rPr>
                <w:b/>
                <w:sz w:val="24"/>
                <w:szCs w:val="24"/>
              </w:rPr>
            </w:pPr>
            <w:r w:rsidRPr="00D65215">
              <w:rPr>
                <w:b/>
                <w:sz w:val="24"/>
                <w:szCs w:val="24"/>
              </w:rPr>
              <w:t>2</w:t>
            </w:r>
          </w:p>
        </w:tc>
        <w:tc>
          <w:tcPr>
            <w:tcW w:w="980" w:type="dxa"/>
          </w:tcPr>
          <w:p w:rsidR="003A3F8C" w:rsidRPr="00D65215" w:rsidRDefault="003A3F8C" w:rsidP="00635D7F">
            <w:pPr>
              <w:jc w:val="center"/>
              <w:rPr>
                <w:b/>
                <w:sz w:val="24"/>
                <w:szCs w:val="24"/>
              </w:rPr>
            </w:pPr>
            <w:r w:rsidRPr="00D65215">
              <w:rPr>
                <w:b/>
                <w:sz w:val="24"/>
                <w:szCs w:val="24"/>
              </w:rPr>
              <w:t>2</w:t>
            </w:r>
          </w:p>
        </w:tc>
        <w:tc>
          <w:tcPr>
            <w:tcW w:w="1176" w:type="dxa"/>
          </w:tcPr>
          <w:p w:rsidR="003A3F8C" w:rsidRPr="00D65215" w:rsidRDefault="003A3F8C" w:rsidP="00635D7F">
            <w:pPr>
              <w:jc w:val="center"/>
              <w:rPr>
                <w:b/>
                <w:sz w:val="24"/>
                <w:szCs w:val="24"/>
              </w:rPr>
            </w:pPr>
            <w:r w:rsidRPr="00D65215">
              <w:rPr>
                <w:b/>
                <w:sz w:val="24"/>
                <w:szCs w:val="24"/>
              </w:rPr>
              <w:t>2</w:t>
            </w:r>
          </w:p>
        </w:tc>
      </w:tr>
      <w:tr w:rsidR="003A3F8C" w:rsidRPr="00E53022" w:rsidTr="00821B3A">
        <w:trPr>
          <w:trHeight w:val="144"/>
          <w:jc w:val="center"/>
        </w:trPr>
        <w:tc>
          <w:tcPr>
            <w:tcW w:w="2154" w:type="dxa"/>
          </w:tcPr>
          <w:p w:rsidR="00821B3A" w:rsidRDefault="00821B3A" w:rsidP="00635D7F">
            <w:pPr>
              <w:rPr>
                <w:b/>
              </w:rPr>
            </w:pPr>
          </w:p>
          <w:p w:rsidR="003A3F8C" w:rsidRDefault="003A3F8C" w:rsidP="00635D7F">
            <w:pPr>
              <w:rPr>
                <w:b/>
              </w:rPr>
            </w:pPr>
            <w:r w:rsidRPr="00821B3A">
              <w:rPr>
                <w:b/>
              </w:rPr>
              <w:t>Всего</w:t>
            </w:r>
          </w:p>
          <w:p w:rsidR="00821B3A" w:rsidRPr="00821B3A" w:rsidRDefault="00821B3A" w:rsidP="00635D7F">
            <w:pPr>
              <w:rPr>
                <w:b/>
              </w:rPr>
            </w:pPr>
          </w:p>
        </w:tc>
        <w:tc>
          <w:tcPr>
            <w:tcW w:w="2989" w:type="dxa"/>
            <w:shd w:val="clear" w:color="auto" w:fill="FFFFFF" w:themeFill="background1"/>
          </w:tcPr>
          <w:p w:rsidR="003A3F8C" w:rsidRPr="002E208C" w:rsidRDefault="003A3F8C" w:rsidP="00635D7F">
            <w:pPr>
              <w:jc w:val="center"/>
              <w:rPr>
                <w:sz w:val="24"/>
                <w:szCs w:val="24"/>
              </w:rPr>
            </w:pPr>
          </w:p>
        </w:tc>
        <w:tc>
          <w:tcPr>
            <w:tcW w:w="853" w:type="dxa"/>
          </w:tcPr>
          <w:p w:rsidR="00821B3A" w:rsidRDefault="00821B3A" w:rsidP="003A3F8C">
            <w:pPr>
              <w:ind w:left="0" w:right="-57"/>
              <w:jc w:val="center"/>
              <w:rPr>
                <w:b/>
              </w:rPr>
            </w:pPr>
          </w:p>
          <w:p w:rsidR="003A3F8C" w:rsidRPr="00821B3A" w:rsidRDefault="003A3F8C" w:rsidP="003A3F8C">
            <w:pPr>
              <w:ind w:left="0" w:right="-57"/>
              <w:jc w:val="center"/>
              <w:rPr>
                <w:b/>
              </w:rPr>
            </w:pPr>
            <w:r w:rsidRPr="00821B3A">
              <w:rPr>
                <w:b/>
              </w:rPr>
              <w:t>10</w:t>
            </w:r>
          </w:p>
        </w:tc>
        <w:tc>
          <w:tcPr>
            <w:tcW w:w="851" w:type="dxa"/>
          </w:tcPr>
          <w:p w:rsidR="00821B3A" w:rsidRDefault="00821B3A" w:rsidP="00635D7F">
            <w:pPr>
              <w:ind w:left="-57" w:right="-57"/>
              <w:jc w:val="center"/>
              <w:rPr>
                <w:b/>
              </w:rPr>
            </w:pPr>
          </w:p>
          <w:p w:rsidR="003A3F8C" w:rsidRPr="00821B3A" w:rsidRDefault="003A3F8C" w:rsidP="00635D7F">
            <w:pPr>
              <w:ind w:left="-57" w:right="-57"/>
              <w:jc w:val="center"/>
              <w:rPr>
                <w:b/>
              </w:rPr>
            </w:pPr>
            <w:r w:rsidRPr="00821B3A">
              <w:rPr>
                <w:b/>
              </w:rPr>
              <w:t>10</w:t>
            </w:r>
          </w:p>
        </w:tc>
        <w:tc>
          <w:tcPr>
            <w:tcW w:w="739" w:type="dxa"/>
          </w:tcPr>
          <w:p w:rsidR="00821B3A" w:rsidRDefault="00821B3A" w:rsidP="00635D7F">
            <w:pPr>
              <w:ind w:left="-57" w:right="-57"/>
              <w:jc w:val="center"/>
              <w:rPr>
                <w:b/>
              </w:rPr>
            </w:pPr>
          </w:p>
          <w:p w:rsidR="003A3F8C" w:rsidRPr="00821B3A" w:rsidRDefault="003A3F8C" w:rsidP="00635D7F">
            <w:pPr>
              <w:ind w:left="-57" w:right="-57"/>
              <w:jc w:val="center"/>
              <w:rPr>
                <w:b/>
              </w:rPr>
            </w:pPr>
            <w:r w:rsidRPr="00821B3A">
              <w:rPr>
                <w:b/>
              </w:rPr>
              <w:t>10</w:t>
            </w:r>
          </w:p>
        </w:tc>
        <w:tc>
          <w:tcPr>
            <w:tcW w:w="832" w:type="dxa"/>
          </w:tcPr>
          <w:p w:rsidR="00821B3A" w:rsidRDefault="00821B3A" w:rsidP="00635D7F">
            <w:pPr>
              <w:ind w:left="-57" w:right="-57"/>
              <w:jc w:val="center"/>
              <w:rPr>
                <w:b/>
              </w:rPr>
            </w:pPr>
          </w:p>
          <w:p w:rsidR="003A3F8C" w:rsidRPr="00821B3A" w:rsidRDefault="003A3F8C" w:rsidP="00635D7F">
            <w:pPr>
              <w:ind w:left="-57" w:right="-57"/>
              <w:jc w:val="center"/>
              <w:rPr>
                <w:b/>
              </w:rPr>
            </w:pPr>
            <w:r w:rsidRPr="00821B3A">
              <w:rPr>
                <w:b/>
              </w:rPr>
              <w:t>11</w:t>
            </w:r>
          </w:p>
        </w:tc>
        <w:tc>
          <w:tcPr>
            <w:tcW w:w="980" w:type="dxa"/>
          </w:tcPr>
          <w:p w:rsidR="00821B3A" w:rsidRDefault="00821B3A" w:rsidP="00635D7F">
            <w:pPr>
              <w:ind w:left="-57" w:right="-57"/>
              <w:jc w:val="center"/>
              <w:rPr>
                <w:b/>
              </w:rPr>
            </w:pPr>
          </w:p>
          <w:p w:rsidR="003A3F8C" w:rsidRPr="00821B3A" w:rsidRDefault="003A3F8C" w:rsidP="00635D7F">
            <w:pPr>
              <w:ind w:left="-57" w:right="-57"/>
              <w:jc w:val="center"/>
              <w:rPr>
                <w:b/>
              </w:rPr>
            </w:pPr>
            <w:r w:rsidRPr="00821B3A">
              <w:rPr>
                <w:b/>
              </w:rPr>
              <w:t>13</w:t>
            </w:r>
          </w:p>
        </w:tc>
        <w:tc>
          <w:tcPr>
            <w:tcW w:w="1176" w:type="dxa"/>
          </w:tcPr>
          <w:p w:rsidR="00821B3A" w:rsidRDefault="00821B3A" w:rsidP="00635D7F">
            <w:pPr>
              <w:ind w:left="-57" w:right="-57"/>
              <w:jc w:val="center"/>
              <w:rPr>
                <w:b/>
              </w:rPr>
            </w:pPr>
          </w:p>
          <w:p w:rsidR="003A3F8C" w:rsidRPr="00821B3A" w:rsidRDefault="003A3F8C" w:rsidP="00635D7F">
            <w:pPr>
              <w:ind w:left="-57" w:right="-57"/>
              <w:jc w:val="center"/>
              <w:rPr>
                <w:b/>
              </w:rPr>
            </w:pPr>
            <w:r w:rsidRPr="00821B3A">
              <w:rPr>
                <w:b/>
              </w:rPr>
              <w:t>14</w:t>
            </w:r>
          </w:p>
        </w:tc>
      </w:tr>
      <w:tr w:rsidR="003A3F8C" w:rsidRPr="00E53022" w:rsidTr="003A3F8C">
        <w:trPr>
          <w:trHeight w:val="242"/>
          <w:jc w:val="center"/>
        </w:trPr>
        <w:tc>
          <w:tcPr>
            <w:tcW w:w="10574" w:type="dxa"/>
            <w:gridSpan w:val="8"/>
            <w:tcBorders>
              <w:top w:val="nil"/>
            </w:tcBorders>
            <w:shd w:val="clear" w:color="auto" w:fill="FFFFFF" w:themeFill="background1"/>
          </w:tcPr>
          <w:p w:rsidR="00821B3A" w:rsidRPr="00821B3A" w:rsidRDefault="00821B3A" w:rsidP="00821B3A">
            <w:pPr>
              <w:tabs>
                <w:tab w:val="left" w:pos="79"/>
                <w:tab w:val="left" w:pos="221"/>
              </w:tabs>
              <w:ind w:left="0" w:right="0"/>
              <w:jc w:val="left"/>
              <w:rPr>
                <w:b/>
              </w:rPr>
            </w:pPr>
          </w:p>
          <w:p w:rsidR="003A3F8C" w:rsidRPr="00821B3A" w:rsidRDefault="003A3F8C" w:rsidP="00030868">
            <w:pPr>
              <w:numPr>
                <w:ilvl w:val="0"/>
                <w:numId w:val="2"/>
              </w:numPr>
              <w:tabs>
                <w:tab w:val="left" w:pos="79"/>
                <w:tab w:val="left" w:pos="221"/>
              </w:tabs>
              <w:ind w:left="0" w:right="0" w:firstLine="0"/>
              <w:jc w:val="left"/>
              <w:rPr>
                <w:b/>
              </w:rPr>
            </w:pPr>
            <w:r w:rsidRPr="00821B3A">
              <w:rPr>
                <w:b/>
              </w:rPr>
              <w:t xml:space="preserve">Часть, формируемая участниками образовательного процесса </w:t>
            </w:r>
          </w:p>
          <w:p w:rsidR="003A3F8C" w:rsidRDefault="003A3F8C" w:rsidP="002E208C">
            <w:pPr>
              <w:tabs>
                <w:tab w:val="left" w:pos="79"/>
                <w:tab w:val="left" w:pos="221"/>
              </w:tabs>
              <w:ind w:left="0" w:right="0"/>
              <w:jc w:val="left"/>
              <w:rPr>
                <w:b/>
              </w:rPr>
            </w:pPr>
            <w:r w:rsidRPr="00821B3A">
              <w:rPr>
                <w:b/>
              </w:rPr>
              <w:t>(дополнительное образование)</w:t>
            </w:r>
          </w:p>
          <w:p w:rsidR="00821B3A" w:rsidRPr="00D65215" w:rsidRDefault="00821B3A" w:rsidP="002E208C">
            <w:pPr>
              <w:tabs>
                <w:tab w:val="left" w:pos="79"/>
                <w:tab w:val="left" w:pos="221"/>
              </w:tabs>
              <w:ind w:left="0" w:right="0"/>
              <w:jc w:val="left"/>
              <w:rPr>
                <w:b/>
                <w:sz w:val="24"/>
                <w:szCs w:val="24"/>
              </w:rPr>
            </w:pPr>
          </w:p>
        </w:tc>
      </w:tr>
      <w:tr w:rsidR="003A3F8C" w:rsidRPr="00E53022" w:rsidTr="00821B3A">
        <w:trPr>
          <w:trHeight w:val="247"/>
          <w:jc w:val="center"/>
        </w:trPr>
        <w:tc>
          <w:tcPr>
            <w:tcW w:w="2154" w:type="dxa"/>
            <w:vMerge w:val="restart"/>
          </w:tcPr>
          <w:p w:rsidR="003A3F8C" w:rsidRDefault="003A3F8C" w:rsidP="00635D7F">
            <w:pPr>
              <w:rPr>
                <w:b/>
                <w:sz w:val="24"/>
                <w:szCs w:val="24"/>
              </w:rPr>
            </w:pPr>
          </w:p>
          <w:p w:rsidR="003A3F8C" w:rsidRPr="002E208C" w:rsidRDefault="003A3F8C" w:rsidP="00635D7F">
            <w:pPr>
              <w:rPr>
                <w:b/>
                <w:sz w:val="24"/>
                <w:szCs w:val="24"/>
              </w:rPr>
            </w:pPr>
            <w:r w:rsidRPr="002E208C">
              <w:rPr>
                <w:b/>
                <w:sz w:val="24"/>
                <w:szCs w:val="24"/>
              </w:rPr>
              <w:t xml:space="preserve">Рабочие программы </w:t>
            </w:r>
          </w:p>
          <w:p w:rsidR="003A3F8C" w:rsidRPr="00115913" w:rsidRDefault="003A3F8C" w:rsidP="00635D7F">
            <w:pPr>
              <w:rPr>
                <w:sz w:val="24"/>
                <w:szCs w:val="24"/>
              </w:rPr>
            </w:pPr>
          </w:p>
          <w:p w:rsidR="003A3F8C" w:rsidRPr="002E208C" w:rsidRDefault="003A3F8C" w:rsidP="00635D7F">
            <w:pPr>
              <w:rPr>
                <w:b/>
                <w:sz w:val="24"/>
                <w:szCs w:val="24"/>
              </w:rPr>
            </w:pPr>
          </w:p>
        </w:tc>
        <w:tc>
          <w:tcPr>
            <w:tcW w:w="8420" w:type="dxa"/>
            <w:gridSpan w:val="7"/>
            <w:shd w:val="clear" w:color="auto" w:fill="FFFFFF" w:themeFill="background1"/>
          </w:tcPr>
          <w:p w:rsidR="003A3F8C" w:rsidRPr="00D65215" w:rsidRDefault="003A3F8C" w:rsidP="00CA7636">
            <w:pPr>
              <w:tabs>
                <w:tab w:val="left" w:pos="4500"/>
              </w:tabs>
              <w:rPr>
                <w:sz w:val="24"/>
                <w:szCs w:val="24"/>
              </w:rPr>
            </w:pPr>
            <w:r w:rsidRPr="003A3F8C">
              <w:rPr>
                <w:sz w:val="24"/>
                <w:szCs w:val="24"/>
              </w:rPr>
              <w:t xml:space="preserve">Работа по направлению инновационной деятельности. Проект «Взаимодействие дошкольной образовательной организации с семьёй в вопросах духовно – нравственного воспитания детей дошкольного возраста в условиях реализации ФГОС </w:t>
            </w:r>
            <w:proofErr w:type="gramStart"/>
            <w:r w:rsidRPr="003A3F8C">
              <w:rPr>
                <w:sz w:val="24"/>
                <w:szCs w:val="24"/>
              </w:rPr>
              <w:t>ДО</w:t>
            </w:r>
            <w:proofErr w:type="gramEnd"/>
            <w:r w:rsidRPr="003A3F8C">
              <w:rPr>
                <w:sz w:val="24"/>
                <w:szCs w:val="24"/>
              </w:rPr>
              <w:t xml:space="preserve">» </w:t>
            </w:r>
            <w:proofErr w:type="gramStart"/>
            <w:r w:rsidRPr="003A3F8C">
              <w:rPr>
                <w:sz w:val="24"/>
                <w:szCs w:val="24"/>
              </w:rPr>
              <w:t>в</w:t>
            </w:r>
            <w:proofErr w:type="gramEnd"/>
            <w:r w:rsidRPr="003A3F8C">
              <w:rPr>
                <w:sz w:val="24"/>
                <w:szCs w:val="24"/>
              </w:rPr>
              <w:t xml:space="preserve"> рамках регионального сетевого инновационного проекта </w:t>
            </w:r>
            <w:r w:rsidRPr="003A3F8C">
              <w:rPr>
                <w:bCs/>
                <w:sz w:val="24"/>
                <w:szCs w:val="24"/>
              </w:rPr>
              <w:t>«Духовно-нравственное воспитание дошкольников в условиях социально-педагогического партнерства»</w:t>
            </w:r>
            <w:r w:rsidRPr="003A3F8C">
              <w:rPr>
                <w:sz w:val="24"/>
                <w:szCs w:val="24"/>
              </w:rPr>
              <w:t> </w:t>
            </w:r>
            <w:r w:rsidRPr="00D65215">
              <w:rPr>
                <w:sz w:val="24"/>
                <w:szCs w:val="24"/>
              </w:rPr>
              <w:tab/>
            </w:r>
          </w:p>
        </w:tc>
      </w:tr>
      <w:tr w:rsidR="003A3F8C" w:rsidRPr="0017784C" w:rsidTr="00821B3A">
        <w:trPr>
          <w:trHeight w:val="267"/>
          <w:jc w:val="center"/>
        </w:trPr>
        <w:tc>
          <w:tcPr>
            <w:tcW w:w="2154" w:type="dxa"/>
            <w:vMerge/>
          </w:tcPr>
          <w:p w:rsidR="003A3F8C" w:rsidRPr="00115913" w:rsidRDefault="003A3F8C" w:rsidP="00635D7F">
            <w:pPr>
              <w:rPr>
                <w:sz w:val="24"/>
                <w:szCs w:val="24"/>
              </w:rPr>
            </w:pPr>
          </w:p>
        </w:tc>
        <w:tc>
          <w:tcPr>
            <w:tcW w:w="2989" w:type="dxa"/>
            <w:shd w:val="clear" w:color="auto" w:fill="FFFFFF" w:themeFill="background1"/>
          </w:tcPr>
          <w:p w:rsidR="003A3F8C" w:rsidRPr="00115913" w:rsidRDefault="003A3F8C" w:rsidP="00635D7F">
            <w:pPr>
              <w:rPr>
                <w:sz w:val="24"/>
                <w:szCs w:val="24"/>
              </w:rPr>
            </w:pPr>
          </w:p>
        </w:tc>
        <w:tc>
          <w:tcPr>
            <w:tcW w:w="1704" w:type="dxa"/>
            <w:gridSpan w:val="2"/>
          </w:tcPr>
          <w:p w:rsidR="003A3F8C" w:rsidRPr="00D65215" w:rsidRDefault="003A3F8C" w:rsidP="003A3F8C">
            <w:pPr>
              <w:ind w:left="462"/>
              <w:jc w:val="left"/>
              <w:rPr>
                <w:b/>
                <w:sz w:val="24"/>
                <w:szCs w:val="24"/>
              </w:rPr>
            </w:pPr>
            <w:r>
              <w:rPr>
                <w:b/>
                <w:sz w:val="24"/>
                <w:szCs w:val="24"/>
              </w:rPr>
              <w:t xml:space="preserve">0         </w:t>
            </w:r>
            <w:r w:rsidRPr="00D65215">
              <w:rPr>
                <w:b/>
                <w:sz w:val="24"/>
                <w:szCs w:val="24"/>
              </w:rPr>
              <w:t>0</w:t>
            </w:r>
          </w:p>
        </w:tc>
        <w:tc>
          <w:tcPr>
            <w:tcW w:w="739" w:type="dxa"/>
          </w:tcPr>
          <w:p w:rsidR="003A3F8C" w:rsidRPr="00D65215" w:rsidRDefault="003A3F8C" w:rsidP="00635D7F">
            <w:pPr>
              <w:jc w:val="center"/>
              <w:rPr>
                <w:b/>
                <w:sz w:val="24"/>
                <w:szCs w:val="24"/>
              </w:rPr>
            </w:pPr>
            <w:r w:rsidRPr="00D65215">
              <w:rPr>
                <w:b/>
                <w:sz w:val="24"/>
                <w:szCs w:val="24"/>
              </w:rPr>
              <w:t>1</w:t>
            </w:r>
          </w:p>
        </w:tc>
        <w:tc>
          <w:tcPr>
            <w:tcW w:w="832" w:type="dxa"/>
          </w:tcPr>
          <w:p w:rsidR="003A3F8C" w:rsidRPr="00D65215" w:rsidRDefault="003A3F8C" w:rsidP="00635D7F">
            <w:pPr>
              <w:jc w:val="center"/>
              <w:rPr>
                <w:b/>
                <w:sz w:val="24"/>
                <w:szCs w:val="24"/>
              </w:rPr>
            </w:pPr>
            <w:r w:rsidRPr="00D65215">
              <w:rPr>
                <w:b/>
                <w:sz w:val="24"/>
                <w:szCs w:val="24"/>
              </w:rPr>
              <w:t>1</w:t>
            </w:r>
          </w:p>
        </w:tc>
        <w:tc>
          <w:tcPr>
            <w:tcW w:w="980" w:type="dxa"/>
          </w:tcPr>
          <w:p w:rsidR="003A3F8C" w:rsidRPr="00D65215" w:rsidRDefault="003A3F8C" w:rsidP="00635D7F">
            <w:pPr>
              <w:jc w:val="center"/>
              <w:rPr>
                <w:b/>
                <w:sz w:val="24"/>
                <w:szCs w:val="24"/>
              </w:rPr>
            </w:pPr>
            <w:r w:rsidRPr="00D65215">
              <w:rPr>
                <w:b/>
                <w:sz w:val="24"/>
                <w:szCs w:val="24"/>
              </w:rPr>
              <w:t>1</w:t>
            </w:r>
          </w:p>
        </w:tc>
        <w:tc>
          <w:tcPr>
            <w:tcW w:w="1176" w:type="dxa"/>
          </w:tcPr>
          <w:p w:rsidR="003A3F8C" w:rsidRPr="00D65215" w:rsidRDefault="003A3F8C" w:rsidP="00635D7F">
            <w:pPr>
              <w:jc w:val="center"/>
              <w:rPr>
                <w:b/>
                <w:sz w:val="24"/>
                <w:szCs w:val="24"/>
              </w:rPr>
            </w:pPr>
            <w:r w:rsidRPr="00D65215">
              <w:rPr>
                <w:b/>
                <w:sz w:val="24"/>
                <w:szCs w:val="24"/>
              </w:rPr>
              <w:t>1</w:t>
            </w:r>
          </w:p>
        </w:tc>
      </w:tr>
      <w:tr w:rsidR="003A3F8C" w:rsidRPr="0017784C" w:rsidTr="00821B3A">
        <w:trPr>
          <w:trHeight w:val="131"/>
          <w:jc w:val="center"/>
        </w:trPr>
        <w:tc>
          <w:tcPr>
            <w:tcW w:w="2154" w:type="dxa"/>
            <w:vMerge/>
          </w:tcPr>
          <w:p w:rsidR="003A3F8C" w:rsidRPr="00115913" w:rsidRDefault="003A3F8C" w:rsidP="00635D7F">
            <w:pPr>
              <w:rPr>
                <w:sz w:val="24"/>
                <w:szCs w:val="24"/>
              </w:rPr>
            </w:pPr>
          </w:p>
        </w:tc>
        <w:tc>
          <w:tcPr>
            <w:tcW w:w="8420" w:type="dxa"/>
            <w:gridSpan w:val="7"/>
            <w:shd w:val="clear" w:color="auto" w:fill="FFFFFF" w:themeFill="background1"/>
          </w:tcPr>
          <w:p w:rsidR="003A3F8C" w:rsidRPr="00D65215" w:rsidRDefault="003A3F8C" w:rsidP="00115913">
            <w:pPr>
              <w:rPr>
                <w:sz w:val="24"/>
                <w:szCs w:val="24"/>
              </w:rPr>
            </w:pPr>
            <w:proofErr w:type="spellStart"/>
            <w:r w:rsidRPr="00D65215">
              <w:rPr>
                <w:sz w:val="24"/>
                <w:szCs w:val="24"/>
              </w:rPr>
              <w:t>О.П.Радынова</w:t>
            </w:r>
            <w:proofErr w:type="spellEnd"/>
            <w:r w:rsidRPr="00D65215">
              <w:rPr>
                <w:sz w:val="24"/>
                <w:szCs w:val="24"/>
              </w:rPr>
              <w:t>, Музыкальные шедевры. Авторская программа и методические рекомендации, М: Издательство ГНОМ и</w:t>
            </w:r>
            <w:proofErr w:type="gramStart"/>
            <w:r w:rsidRPr="00D65215">
              <w:rPr>
                <w:sz w:val="24"/>
                <w:szCs w:val="24"/>
              </w:rPr>
              <w:t xml:space="preserve"> Д</w:t>
            </w:r>
            <w:proofErr w:type="gramEnd"/>
            <w:r w:rsidRPr="00D65215">
              <w:rPr>
                <w:sz w:val="24"/>
                <w:szCs w:val="24"/>
              </w:rPr>
              <w:t>, 2000г.</w:t>
            </w:r>
          </w:p>
          <w:p w:rsidR="003A3F8C" w:rsidRPr="00D65215" w:rsidRDefault="003A3F8C" w:rsidP="00115913">
            <w:pPr>
              <w:ind w:left="0"/>
              <w:rPr>
                <w:sz w:val="24"/>
                <w:szCs w:val="24"/>
              </w:rPr>
            </w:pPr>
            <w:proofErr w:type="spellStart"/>
            <w:r w:rsidRPr="00D65215">
              <w:rPr>
                <w:sz w:val="24"/>
                <w:szCs w:val="24"/>
              </w:rPr>
              <w:t>О.П.Радынова</w:t>
            </w:r>
            <w:proofErr w:type="spellEnd"/>
            <w:r w:rsidRPr="00D65215">
              <w:rPr>
                <w:sz w:val="24"/>
                <w:szCs w:val="24"/>
              </w:rPr>
              <w:t>, Конспекты занятий и развлечений к программе Музыкальные шедевры,  М: Издательство ГНОМ и Д, 2000г.</w:t>
            </w:r>
          </w:p>
        </w:tc>
      </w:tr>
      <w:tr w:rsidR="003A3F8C" w:rsidRPr="0017784C" w:rsidTr="00821B3A">
        <w:trPr>
          <w:trHeight w:val="131"/>
          <w:jc w:val="center"/>
        </w:trPr>
        <w:tc>
          <w:tcPr>
            <w:tcW w:w="2154" w:type="dxa"/>
            <w:vMerge/>
          </w:tcPr>
          <w:p w:rsidR="003A3F8C" w:rsidRDefault="003A3F8C" w:rsidP="00635D7F">
            <w:pPr>
              <w:rPr>
                <w:b/>
                <w:sz w:val="24"/>
                <w:szCs w:val="24"/>
              </w:rPr>
            </w:pPr>
          </w:p>
        </w:tc>
        <w:tc>
          <w:tcPr>
            <w:tcW w:w="2989" w:type="dxa"/>
            <w:shd w:val="clear" w:color="auto" w:fill="FFFFFF" w:themeFill="background1"/>
          </w:tcPr>
          <w:p w:rsidR="003A3F8C" w:rsidRPr="002E208C" w:rsidRDefault="003A3F8C" w:rsidP="00115913">
            <w:pPr>
              <w:rPr>
                <w:b/>
                <w:sz w:val="24"/>
                <w:szCs w:val="24"/>
              </w:rPr>
            </w:pPr>
          </w:p>
        </w:tc>
        <w:tc>
          <w:tcPr>
            <w:tcW w:w="853" w:type="dxa"/>
          </w:tcPr>
          <w:p w:rsidR="003A3F8C" w:rsidRPr="00821B3A" w:rsidRDefault="00A73DD5" w:rsidP="003A3F8C">
            <w:pPr>
              <w:ind w:left="0"/>
              <w:jc w:val="center"/>
              <w:rPr>
                <w:b/>
                <w:sz w:val="24"/>
                <w:szCs w:val="24"/>
              </w:rPr>
            </w:pPr>
            <w:r>
              <w:rPr>
                <w:b/>
                <w:sz w:val="24"/>
                <w:szCs w:val="24"/>
              </w:rPr>
              <w:t>0</w:t>
            </w:r>
          </w:p>
        </w:tc>
        <w:tc>
          <w:tcPr>
            <w:tcW w:w="851" w:type="dxa"/>
          </w:tcPr>
          <w:p w:rsidR="003A3F8C" w:rsidRPr="00821B3A" w:rsidRDefault="00A73DD5" w:rsidP="003A3F8C">
            <w:pPr>
              <w:ind w:left="0"/>
              <w:jc w:val="center"/>
              <w:rPr>
                <w:b/>
                <w:sz w:val="24"/>
                <w:szCs w:val="24"/>
              </w:rPr>
            </w:pPr>
            <w:r>
              <w:rPr>
                <w:b/>
                <w:sz w:val="24"/>
                <w:szCs w:val="24"/>
              </w:rPr>
              <w:t>0</w:t>
            </w:r>
          </w:p>
        </w:tc>
        <w:tc>
          <w:tcPr>
            <w:tcW w:w="739" w:type="dxa"/>
          </w:tcPr>
          <w:p w:rsidR="003A3F8C" w:rsidRPr="00821B3A" w:rsidRDefault="00A73DD5" w:rsidP="00635D7F">
            <w:pPr>
              <w:jc w:val="center"/>
              <w:rPr>
                <w:b/>
                <w:sz w:val="24"/>
                <w:szCs w:val="24"/>
              </w:rPr>
            </w:pPr>
            <w:r>
              <w:rPr>
                <w:b/>
                <w:sz w:val="24"/>
                <w:szCs w:val="24"/>
              </w:rPr>
              <w:t>0</w:t>
            </w:r>
          </w:p>
        </w:tc>
        <w:tc>
          <w:tcPr>
            <w:tcW w:w="832" w:type="dxa"/>
          </w:tcPr>
          <w:p w:rsidR="003A3F8C" w:rsidRPr="00821B3A" w:rsidRDefault="00A73DD5" w:rsidP="00635D7F">
            <w:pPr>
              <w:jc w:val="center"/>
              <w:rPr>
                <w:b/>
                <w:sz w:val="24"/>
                <w:szCs w:val="24"/>
              </w:rPr>
            </w:pPr>
            <w:r>
              <w:rPr>
                <w:b/>
                <w:sz w:val="24"/>
                <w:szCs w:val="24"/>
              </w:rPr>
              <w:t>0</w:t>
            </w:r>
          </w:p>
        </w:tc>
        <w:tc>
          <w:tcPr>
            <w:tcW w:w="980" w:type="dxa"/>
          </w:tcPr>
          <w:p w:rsidR="003A3F8C" w:rsidRPr="00821B3A" w:rsidRDefault="00A73DD5" w:rsidP="00635D7F">
            <w:pPr>
              <w:jc w:val="center"/>
              <w:rPr>
                <w:b/>
                <w:sz w:val="24"/>
                <w:szCs w:val="24"/>
              </w:rPr>
            </w:pPr>
            <w:r>
              <w:rPr>
                <w:b/>
                <w:sz w:val="24"/>
                <w:szCs w:val="24"/>
              </w:rPr>
              <w:t>1</w:t>
            </w:r>
          </w:p>
        </w:tc>
        <w:tc>
          <w:tcPr>
            <w:tcW w:w="1176" w:type="dxa"/>
          </w:tcPr>
          <w:p w:rsidR="003A3F8C" w:rsidRPr="00821B3A" w:rsidRDefault="00A73DD5" w:rsidP="00635D7F">
            <w:pPr>
              <w:jc w:val="center"/>
              <w:rPr>
                <w:b/>
                <w:sz w:val="24"/>
                <w:szCs w:val="24"/>
              </w:rPr>
            </w:pPr>
            <w:r>
              <w:rPr>
                <w:b/>
                <w:sz w:val="24"/>
                <w:szCs w:val="24"/>
              </w:rPr>
              <w:t>1</w:t>
            </w:r>
          </w:p>
        </w:tc>
      </w:tr>
      <w:tr w:rsidR="00A73DD5" w:rsidRPr="0017784C" w:rsidTr="00A73DD5">
        <w:trPr>
          <w:trHeight w:val="467"/>
          <w:jc w:val="center"/>
        </w:trPr>
        <w:tc>
          <w:tcPr>
            <w:tcW w:w="2154" w:type="dxa"/>
          </w:tcPr>
          <w:p w:rsidR="00A73DD5" w:rsidRDefault="00A73DD5" w:rsidP="00A73DD5">
            <w:pPr>
              <w:contextualSpacing/>
              <w:rPr>
                <w:b/>
                <w:sz w:val="24"/>
                <w:szCs w:val="24"/>
              </w:rPr>
            </w:pPr>
          </w:p>
          <w:p w:rsidR="00A73DD5" w:rsidRDefault="00A73DD5" w:rsidP="00A73DD5">
            <w:pPr>
              <w:contextualSpacing/>
              <w:rPr>
                <w:b/>
                <w:sz w:val="24"/>
                <w:szCs w:val="24"/>
              </w:rPr>
            </w:pPr>
            <w:r w:rsidRPr="00E53022">
              <w:rPr>
                <w:b/>
                <w:sz w:val="24"/>
                <w:szCs w:val="24"/>
              </w:rPr>
              <w:t>Всего</w:t>
            </w:r>
          </w:p>
        </w:tc>
        <w:tc>
          <w:tcPr>
            <w:tcW w:w="2989" w:type="dxa"/>
            <w:shd w:val="clear" w:color="auto" w:fill="FFFFFF" w:themeFill="background1"/>
          </w:tcPr>
          <w:p w:rsidR="00A73DD5" w:rsidRPr="002E208C" w:rsidRDefault="00A73DD5" w:rsidP="00A73DD5">
            <w:pPr>
              <w:contextualSpacing/>
              <w:rPr>
                <w:b/>
                <w:sz w:val="24"/>
                <w:szCs w:val="24"/>
              </w:rPr>
            </w:pPr>
          </w:p>
        </w:tc>
        <w:tc>
          <w:tcPr>
            <w:tcW w:w="853" w:type="dxa"/>
          </w:tcPr>
          <w:p w:rsidR="00A73DD5" w:rsidRDefault="00A73DD5" w:rsidP="00A73DD5">
            <w:pPr>
              <w:ind w:left="0"/>
              <w:contextualSpacing/>
              <w:jc w:val="center"/>
              <w:rPr>
                <w:b/>
                <w:sz w:val="24"/>
                <w:szCs w:val="24"/>
              </w:rPr>
            </w:pPr>
          </w:p>
          <w:p w:rsidR="00A73DD5" w:rsidRPr="00821B3A" w:rsidRDefault="00A73DD5" w:rsidP="00A73DD5">
            <w:pPr>
              <w:ind w:left="0"/>
              <w:contextualSpacing/>
              <w:jc w:val="center"/>
              <w:rPr>
                <w:b/>
                <w:sz w:val="24"/>
                <w:szCs w:val="24"/>
              </w:rPr>
            </w:pPr>
            <w:r w:rsidRPr="00821B3A">
              <w:rPr>
                <w:b/>
                <w:sz w:val="24"/>
                <w:szCs w:val="24"/>
              </w:rPr>
              <w:t>0</w:t>
            </w:r>
          </w:p>
        </w:tc>
        <w:tc>
          <w:tcPr>
            <w:tcW w:w="851" w:type="dxa"/>
          </w:tcPr>
          <w:p w:rsidR="00A73DD5" w:rsidRDefault="00A73DD5" w:rsidP="00A73DD5">
            <w:pPr>
              <w:ind w:left="0"/>
              <w:contextualSpacing/>
              <w:jc w:val="center"/>
              <w:rPr>
                <w:b/>
                <w:sz w:val="24"/>
                <w:szCs w:val="24"/>
              </w:rPr>
            </w:pPr>
          </w:p>
          <w:p w:rsidR="00A73DD5" w:rsidRPr="00821B3A" w:rsidRDefault="00A73DD5" w:rsidP="00A73DD5">
            <w:pPr>
              <w:ind w:left="0"/>
              <w:contextualSpacing/>
              <w:jc w:val="center"/>
              <w:rPr>
                <w:b/>
                <w:sz w:val="24"/>
                <w:szCs w:val="24"/>
              </w:rPr>
            </w:pPr>
            <w:r w:rsidRPr="00821B3A">
              <w:rPr>
                <w:b/>
                <w:sz w:val="24"/>
                <w:szCs w:val="24"/>
              </w:rPr>
              <w:t>0</w:t>
            </w:r>
          </w:p>
        </w:tc>
        <w:tc>
          <w:tcPr>
            <w:tcW w:w="739" w:type="dxa"/>
          </w:tcPr>
          <w:p w:rsidR="00A73DD5" w:rsidRDefault="00A73DD5" w:rsidP="00A73DD5">
            <w:pPr>
              <w:contextualSpacing/>
              <w:jc w:val="center"/>
              <w:rPr>
                <w:b/>
                <w:sz w:val="24"/>
                <w:szCs w:val="24"/>
              </w:rPr>
            </w:pPr>
          </w:p>
          <w:p w:rsidR="00A73DD5" w:rsidRPr="00821B3A" w:rsidRDefault="00A73DD5" w:rsidP="00A73DD5">
            <w:pPr>
              <w:contextualSpacing/>
              <w:jc w:val="center"/>
              <w:rPr>
                <w:b/>
                <w:sz w:val="24"/>
                <w:szCs w:val="24"/>
              </w:rPr>
            </w:pPr>
            <w:r>
              <w:rPr>
                <w:b/>
                <w:sz w:val="24"/>
                <w:szCs w:val="24"/>
              </w:rPr>
              <w:t>1</w:t>
            </w:r>
          </w:p>
        </w:tc>
        <w:tc>
          <w:tcPr>
            <w:tcW w:w="832" w:type="dxa"/>
          </w:tcPr>
          <w:p w:rsidR="00A73DD5" w:rsidRDefault="00A73DD5" w:rsidP="00A73DD5">
            <w:pPr>
              <w:contextualSpacing/>
              <w:jc w:val="center"/>
              <w:rPr>
                <w:b/>
                <w:sz w:val="24"/>
                <w:szCs w:val="24"/>
              </w:rPr>
            </w:pPr>
          </w:p>
          <w:p w:rsidR="00A73DD5" w:rsidRPr="00821B3A" w:rsidRDefault="00A73DD5" w:rsidP="00A73DD5">
            <w:pPr>
              <w:contextualSpacing/>
              <w:jc w:val="center"/>
              <w:rPr>
                <w:b/>
                <w:sz w:val="24"/>
                <w:szCs w:val="24"/>
              </w:rPr>
            </w:pPr>
            <w:r>
              <w:rPr>
                <w:b/>
                <w:sz w:val="24"/>
                <w:szCs w:val="24"/>
              </w:rPr>
              <w:t>1</w:t>
            </w:r>
          </w:p>
        </w:tc>
        <w:tc>
          <w:tcPr>
            <w:tcW w:w="980" w:type="dxa"/>
          </w:tcPr>
          <w:p w:rsidR="00A73DD5" w:rsidRDefault="00A73DD5" w:rsidP="00A73DD5">
            <w:pPr>
              <w:contextualSpacing/>
              <w:jc w:val="center"/>
              <w:rPr>
                <w:b/>
                <w:sz w:val="24"/>
                <w:szCs w:val="24"/>
              </w:rPr>
            </w:pPr>
          </w:p>
          <w:p w:rsidR="00A73DD5" w:rsidRPr="00821B3A" w:rsidRDefault="00A73DD5" w:rsidP="00A73DD5">
            <w:pPr>
              <w:contextualSpacing/>
              <w:jc w:val="center"/>
              <w:rPr>
                <w:b/>
                <w:sz w:val="24"/>
                <w:szCs w:val="24"/>
              </w:rPr>
            </w:pPr>
            <w:r>
              <w:rPr>
                <w:b/>
                <w:sz w:val="24"/>
                <w:szCs w:val="24"/>
              </w:rPr>
              <w:t>2</w:t>
            </w:r>
          </w:p>
        </w:tc>
        <w:tc>
          <w:tcPr>
            <w:tcW w:w="1176" w:type="dxa"/>
          </w:tcPr>
          <w:p w:rsidR="00A73DD5" w:rsidRDefault="00A73DD5" w:rsidP="00A73DD5">
            <w:pPr>
              <w:contextualSpacing/>
              <w:jc w:val="center"/>
              <w:rPr>
                <w:b/>
                <w:sz w:val="24"/>
                <w:szCs w:val="24"/>
              </w:rPr>
            </w:pPr>
          </w:p>
          <w:p w:rsidR="00A73DD5" w:rsidRDefault="00A73DD5" w:rsidP="00A73DD5">
            <w:pPr>
              <w:contextualSpacing/>
              <w:jc w:val="center"/>
              <w:rPr>
                <w:b/>
                <w:sz w:val="24"/>
                <w:szCs w:val="24"/>
              </w:rPr>
            </w:pPr>
            <w:r>
              <w:rPr>
                <w:b/>
                <w:sz w:val="24"/>
                <w:szCs w:val="24"/>
              </w:rPr>
              <w:t>2</w:t>
            </w:r>
          </w:p>
          <w:p w:rsidR="00A73DD5" w:rsidRPr="00821B3A" w:rsidRDefault="00A73DD5" w:rsidP="00A73DD5">
            <w:pPr>
              <w:contextualSpacing/>
              <w:jc w:val="center"/>
              <w:rPr>
                <w:b/>
                <w:sz w:val="24"/>
                <w:szCs w:val="24"/>
              </w:rPr>
            </w:pPr>
          </w:p>
        </w:tc>
      </w:tr>
      <w:tr w:rsidR="00821B3A" w:rsidRPr="0017784C" w:rsidTr="00A73DD5">
        <w:trPr>
          <w:trHeight w:val="905"/>
          <w:jc w:val="center"/>
        </w:trPr>
        <w:tc>
          <w:tcPr>
            <w:tcW w:w="2154" w:type="dxa"/>
          </w:tcPr>
          <w:p w:rsidR="00821B3A" w:rsidRPr="00E53022" w:rsidRDefault="00821B3A" w:rsidP="00A73DD5">
            <w:pPr>
              <w:contextualSpacing/>
              <w:rPr>
                <w:b/>
                <w:sz w:val="24"/>
                <w:szCs w:val="24"/>
              </w:rPr>
            </w:pPr>
          </w:p>
        </w:tc>
        <w:tc>
          <w:tcPr>
            <w:tcW w:w="2989" w:type="dxa"/>
          </w:tcPr>
          <w:p w:rsidR="00821B3A" w:rsidRDefault="00821B3A" w:rsidP="00A73DD5">
            <w:pPr>
              <w:contextualSpacing/>
              <w:rPr>
                <w:b/>
                <w:sz w:val="24"/>
                <w:szCs w:val="24"/>
              </w:rPr>
            </w:pPr>
          </w:p>
          <w:p w:rsidR="00821B3A" w:rsidRPr="002E208C" w:rsidRDefault="00821B3A" w:rsidP="00A73DD5">
            <w:pPr>
              <w:contextualSpacing/>
              <w:rPr>
                <w:b/>
                <w:sz w:val="24"/>
                <w:szCs w:val="24"/>
              </w:rPr>
            </w:pPr>
            <w:r w:rsidRPr="002E208C">
              <w:rPr>
                <w:b/>
                <w:sz w:val="24"/>
                <w:szCs w:val="24"/>
              </w:rPr>
              <w:t xml:space="preserve">Допустимая нагрузка </w:t>
            </w:r>
          </w:p>
        </w:tc>
        <w:tc>
          <w:tcPr>
            <w:tcW w:w="853" w:type="dxa"/>
          </w:tcPr>
          <w:p w:rsidR="00821B3A" w:rsidRDefault="00821B3A" w:rsidP="00A73DD5">
            <w:pPr>
              <w:contextualSpacing/>
              <w:jc w:val="center"/>
              <w:rPr>
                <w:b/>
                <w:sz w:val="24"/>
                <w:szCs w:val="24"/>
              </w:rPr>
            </w:pPr>
          </w:p>
          <w:p w:rsidR="00821B3A" w:rsidRPr="00821B3A" w:rsidRDefault="00821B3A" w:rsidP="00A73DD5">
            <w:pPr>
              <w:contextualSpacing/>
              <w:jc w:val="center"/>
              <w:rPr>
                <w:sz w:val="24"/>
                <w:szCs w:val="24"/>
              </w:rPr>
            </w:pPr>
            <w:r w:rsidRPr="00821B3A">
              <w:rPr>
                <w:b/>
                <w:sz w:val="24"/>
                <w:szCs w:val="24"/>
              </w:rPr>
              <w:t>1х8 мин</w:t>
            </w:r>
          </w:p>
        </w:tc>
        <w:tc>
          <w:tcPr>
            <w:tcW w:w="851" w:type="dxa"/>
          </w:tcPr>
          <w:p w:rsidR="00821B3A" w:rsidRDefault="00821B3A" w:rsidP="00A73DD5">
            <w:pPr>
              <w:contextualSpacing/>
              <w:jc w:val="center"/>
              <w:rPr>
                <w:b/>
                <w:sz w:val="24"/>
                <w:szCs w:val="24"/>
              </w:rPr>
            </w:pPr>
          </w:p>
          <w:p w:rsidR="00821B3A" w:rsidRPr="00821B3A" w:rsidRDefault="00821B3A" w:rsidP="00A73DD5">
            <w:pPr>
              <w:contextualSpacing/>
              <w:jc w:val="center"/>
              <w:rPr>
                <w:sz w:val="24"/>
                <w:szCs w:val="24"/>
              </w:rPr>
            </w:pPr>
            <w:r w:rsidRPr="00821B3A">
              <w:rPr>
                <w:b/>
                <w:sz w:val="24"/>
                <w:szCs w:val="24"/>
              </w:rPr>
              <w:t>1х10 мин</w:t>
            </w:r>
          </w:p>
        </w:tc>
        <w:tc>
          <w:tcPr>
            <w:tcW w:w="739" w:type="dxa"/>
          </w:tcPr>
          <w:p w:rsidR="00821B3A" w:rsidRDefault="00821B3A" w:rsidP="00A73DD5">
            <w:pPr>
              <w:ind w:left="-57" w:right="-57"/>
              <w:contextualSpacing/>
              <w:jc w:val="center"/>
              <w:rPr>
                <w:b/>
                <w:sz w:val="24"/>
                <w:szCs w:val="24"/>
              </w:rPr>
            </w:pPr>
          </w:p>
          <w:p w:rsidR="00821B3A" w:rsidRPr="00821B3A" w:rsidRDefault="00821B3A" w:rsidP="00A73DD5">
            <w:pPr>
              <w:ind w:left="-57" w:right="-57"/>
              <w:contextualSpacing/>
              <w:jc w:val="center"/>
              <w:rPr>
                <w:b/>
                <w:sz w:val="24"/>
                <w:szCs w:val="24"/>
              </w:rPr>
            </w:pPr>
            <w:r w:rsidRPr="00821B3A">
              <w:rPr>
                <w:b/>
                <w:sz w:val="24"/>
                <w:szCs w:val="24"/>
              </w:rPr>
              <w:t>1х15 мин</w:t>
            </w:r>
          </w:p>
        </w:tc>
        <w:tc>
          <w:tcPr>
            <w:tcW w:w="832" w:type="dxa"/>
          </w:tcPr>
          <w:p w:rsidR="00821B3A" w:rsidRDefault="00821B3A" w:rsidP="00A73DD5">
            <w:pPr>
              <w:ind w:left="-57" w:right="-57"/>
              <w:contextualSpacing/>
              <w:jc w:val="center"/>
              <w:rPr>
                <w:b/>
                <w:sz w:val="24"/>
                <w:szCs w:val="24"/>
              </w:rPr>
            </w:pPr>
          </w:p>
          <w:p w:rsidR="00821B3A" w:rsidRPr="00821B3A" w:rsidRDefault="00821B3A" w:rsidP="00A73DD5">
            <w:pPr>
              <w:ind w:left="-57" w:right="-57"/>
              <w:contextualSpacing/>
              <w:jc w:val="center"/>
              <w:rPr>
                <w:b/>
                <w:sz w:val="24"/>
                <w:szCs w:val="24"/>
              </w:rPr>
            </w:pPr>
            <w:r w:rsidRPr="00821B3A">
              <w:rPr>
                <w:b/>
                <w:sz w:val="24"/>
                <w:szCs w:val="24"/>
              </w:rPr>
              <w:t>1х20 мин</w:t>
            </w:r>
          </w:p>
        </w:tc>
        <w:tc>
          <w:tcPr>
            <w:tcW w:w="980" w:type="dxa"/>
          </w:tcPr>
          <w:p w:rsidR="00821B3A" w:rsidRDefault="00821B3A" w:rsidP="00A73DD5">
            <w:pPr>
              <w:ind w:left="-57" w:right="-57"/>
              <w:contextualSpacing/>
              <w:jc w:val="center"/>
              <w:rPr>
                <w:b/>
                <w:sz w:val="24"/>
                <w:szCs w:val="24"/>
              </w:rPr>
            </w:pPr>
          </w:p>
          <w:p w:rsidR="00821B3A" w:rsidRPr="00821B3A" w:rsidRDefault="00821B3A" w:rsidP="00A73DD5">
            <w:pPr>
              <w:ind w:left="-57" w:right="-57"/>
              <w:contextualSpacing/>
              <w:jc w:val="center"/>
              <w:rPr>
                <w:b/>
                <w:sz w:val="24"/>
                <w:szCs w:val="24"/>
              </w:rPr>
            </w:pPr>
            <w:r w:rsidRPr="00821B3A">
              <w:rPr>
                <w:b/>
                <w:sz w:val="24"/>
                <w:szCs w:val="24"/>
              </w:rPr>
              <w:t>1х25 мин</w:t>
            </w:r>
          </w:p>
        </w:tc>
        <w:tc>
          <w:tcPr>
            <w:tcW w:w="1176" w:type="dxa"/>
          </w:tcPr>
          <w:p w:rsidR="00821B3A" w:rsidRDefault="00821B3A" w:rsidP="00A73DD5">
            <w:pPr>
              <w:ind w:left="-57" w:right="-57"/>
              <w:contextualSpacing/>
              <w:jc w:val="center"/>
              <w:rPr>
                <w:b/>
                <w:sz w:val="24"/>
                <w:szCs w:val="24"/>
              </w:rPr>
            </w:pPr>
          </w:p>
          <w:p w:rsidR="00821B3A" w:rsidRPr="00821B3A" w:rsidRDefault="00821B3A" w:rsidP="00A73DD5">
            <w:pPr>
              <w:ind w:left="-57" w:right="-57"/>
              <w:contextualSpacing/>
              <w:jc w:val="center"/>
              <w:rPr>
                <w:b/>
                <w:sz w:val="24"/>
                <w:szCs w:val="24"/>
              </w:rPr>
            </w:pPr>
            <w:r w:rsidRPr="00821B3A">
              <w:rPr>
                <w:b/>
                <w:sz w:val="24"/>
                <w:szCs w:val="24"/>
              </w:rPr>
              <w:t>1х30</w:t>
            </w:r>
          </w:p>
          <w:p w:rsidR="00821B3A" w:rsidRDefault="00A73DD5" w:rsidP="00A73DD5">
            <w:pPr>
              <w:ind w:left="-57" w:right="-57"/>
              <w:contextualSpacing/>
              <w:jc w:val="center"/>
              <w:rPr>
                <w:b/>
                <w:sz w:val="24"/>
                <w:szCs w:val="24"/>
              </w:rPr>
            </w:pPr>
            <w:r>
              <w:rPr>
                <w:b/>
                <w:sz w:val="24"/>
                <w:szCs w:val="24"/>
              </w:rPr>
              <w:t>м</w:t>
            </w:r>
            <w:r w:rsidR="00821B3A" w:rsidRPr="00821B3A">
              <w:rPr>
                <w:b/>
                <w:sz w:val="24"/>
                <w:szCs w:val="24"/>
              </w:rPr>
              <w:t>ин</w:t>
            </w:r>
          </w:p>
          <w:p w:rsidR="00821B3A" w:rsidRPr="00821B3A" w:rsidRDefault="00821B3A" w:rsidP="00A73DD5">
            <w:pPr>
              <w:ind w:left="-57" w:right="-57"/>
              <w:contextualSpacing/>
              <w:jc w:val="center"/>
              <w:rPr>
                <w:b/>
                <w:sz w:val="24"/>
                <w:szCs w:val="24"/>
              </w:rPr>
            </w:pPr>
          </w:p>
        </w:tc>
      </w:tr>
      <w:tr w:rsidR="003A3F8C" w:rsidRPr="00E53022" w:rsidTr="00821B3A">
        <w:trPr>
          <w:trHeight w:val="144"/>
          <w:jc w:val="center"/>
        </w:trPr>
        <w:tc>
          <w:tcPr>
            <w:tcW w:w="2154" w:type="dxa"/>
          </w:tcPr>
          <w:p w:rsidR="00821B3A" w:rsidRDefault="00821B3A" w:rsidP="00A73DD5">
            <w:pPr>
              <w:contextualSpacing/>
              <w:rPr>
                <w:b/>
                <w:sz w:val="24"/>
                <w:szCs w:val="24"/>
              </w:rPr>
            </w:pPr>
          </w:p>
          <w:p w:rsidR="00821B3A" w:rsidRDefault="003A3F8C" w:rsidP="00A73DD5">
            <w:pPr>
              <w:contextualSpacing/>
              <w:rPr>
                <w:b/>
                <w:sz w:val="24"/>
                <w:szCs w:val="24"/>
              </w:rPr>
            </w:pPr>
            <w:r w:rsidRPr="00E53022">
              <w:rPr>
                <w:b/>
                <w:sz w:val="24"/>
                <w:szCs w:val="24"/>
              </w:rPr>
              <w:t xml:space="preserve">Итого </w:t>
            </w:r>
          </w:p>
          <w:p w:rsidR="003A3F8C" w:rsidRDefault="003A3F8C" w:rsidP="00A73DD5">
            <w:pPr>
              <w:contextualSpacing/>
              <w:rPr>
                <w:b/>
                <w:sz w:val="24"/>
                <w:szCs w:val="24"/>
              </w:rPr>
            </w:pPr>
            <w:r>
              <w:rPr>
                <w:b/>
                <w:sz w:val="24"/>
                <w:szCs w:val="24"/>
              </w:rPr>
              <w:t>НОД в неделю</w:t>
            </w:r>
          </w:p>
          <w:p w:rsidR="00821B3A" w:rsidRPr="00E53022" w:rsidRDefault="00821B3A" w:rsidP="00A73DD5">
            <w:pPr>
              <w:contextualSpacing/>
              <w:rPr>
                <w:b/>
                <w:sz w:val="24"/>
                <w:szCs w:val="24"/>
              </w:rPr>
            </w:pPr>
          </w:p>
        </w:tc>
        <w:tc>
          <w:tcPr>
            <w:tcW w:w="2989" w:type="dxa"/>
          </w:tcPr>
          <w:p w:rsidR="003A3F8C" w:rsidRPr="00E53022" w:rsidRDefault="003A3F8C" w:rsidP="00A73DD5">
            <w:pPr>
              <w:contextualSpacing/>
              <w:rPr>
                <w:b/>
                <w:sz w:val="24"/>
                <w:szCs w:val="24"/>
              </w:rPr>
            </w:pPr>
          </w:p>
        </w:tc>
        <w:tc>
          <w:tcPr>
            <w:tcW w:w="853" w:type="dxa"/>
          </w:tcPr>
          <w:p w:rsidR="00821B3A" w:rsidRPr="00821B3A" w:rsidRDefault="00821B3A" w:rsidP="00A73DD5">
            <w:pPr>
              <w:ind w:left="0" w:right="-57"/>
              <w:contextualSpacing/>
              <w:jc w:val="center"/>
              <w:rPr>
                <w:b/>
                <w:sz w:val="24"/>
                <w:szCs w:val="24"/>
              </w:rPr>
            </w:pPr>
          </w:p>
          <w:p w:rsidR="00821B3A" w:rsidRDefault="00821B3A" w:rsidP="00A73DD5">
            <w:pPr>
              <w:ind w:left="0" w:right="-57"/>
              <w:contextualSpacing/>
              <w:jc w:val="center"/>
              <w:rPr>
                <w:b/>
                <w:sz w:val="24"/>
                <w:szCs w:val="24"/>
              </w:rPr>
            </w:pPr>
          </w:p>
          <w:p w:rsidR="003A3F8C" w:rsidRPr="00821B3A" w:rsidRDefault="003A3F8C" w:rsidP="00A73DD5">
            <w:pPr>
              <w:ind w:left="0" w:right="-57"/>
              <w:contextualSpacing/>
              <w:jc w:val="center"/>
              <w:rPr>
                <w:b/>
                <w:sz w:val="24"/>
                <w:szCs w:val="24"/>
              </w:rPr>
            </w:pPr>
            <w:r w:rsidRPr="00821B3A">
              <w:rPr>
                <w:b/>
                <w:sz w:val="24"/>
                <w:szCs w:val="24"/>
              </w:rPr>
              <w:t>10</w:t>
            </w:r>
          </w:p>
        </w:tc>
        <w:tc>
          <w:tcPr>
            <w:tcW w:w="851" w:type="dxa"/>
          </w:tcPr>
          <w:p w:rsidR="00821B3A" w:rsidRPr="00821B3A" w:rsidRDefault="00821B3A" w:rsidP="00A73DD5">
            <w:pPr>
              <w:ind w:left="-57" w:right="-57"/>
              <w:contextualSpacing/>
              <w:jc w:val="center"/>
              <w:rPr>
                <w:b/>
                <w:sz w:val="24"/>
                <w:szCs w:val="24"/>
              </w:rPr>
            </w:pPr>
          </w:p>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10</w:t>
            </w:r>
          </w:p>
        </w:tc>
        <w:tc>
          <w:tcPr>
            <w:tcW w:w="739" w:type="dxa"/>
          </w:tcPr>
          <w:p w:rsidR="00821B3A" w:rsidRPr="00821B3A" w:rsidRDefault="00821B3A" w:rsidP="00A73DD5">
            <w:pPr>
              <w:ind w:left="-57" w:right="-57"/>
              <w:contextualSpacing/>
              <w:jc w:val="center"/>
              <w:rPr>
                <w:b/>
                <w:sz w:val="24"/>
                <w:szCs w:val="24"/>
              </w:rPr>
            </w:pPr>
          </w:p>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11</w:t>
            </w:r>
          </w:p>
        </w:tc>
        <w:tc>
          <w:tcPr>
            <w:tcW w:w="832" w:type="dxa"/>
          </w:tcPr>
          <w:p w:rsidR="00821B3A" w:rsidRPr="00821B3A" w:rsidRDefault="00821B3A" w:rsidP="00A73DD5">
            <w:pPr>
              <w:ind w:left="-57" w:right="-57"/>
              <w:contextualSpacing/>
              <w:jc w:val="center"/>
              <w:rPr>
                <w:b/>
                <w:sz w:val="24"/>
                <w:szCs w:val="24"/>
              </w:rPr>
            </w:pPr>
          </w:p>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12</w:t>
            </w:r>
          </w:p>
        </w:tc>
        <w:tc>
          <w:tcPr>
            <w:tcW w:w="980" w:type="dxa"/>
          </w:tcPr>
          <w:p w:rsidR="00821B3A" w:rsidRPr="00821B3A" w:rsidRDefault="00821B3A" w:rsidP="00A73DD5">
            <w:pPr>
              <w:ind w:left="-57" w:right="-57"/>
              <w:contextualSpacing/>
              <w:jc w:val="center"/>
              <w:rPr>
                <w:b/>
                <w:sz w:val="24"/>
                <w:szCs w:val="24"/>
              </w:rPr>
            </w:pPr>
          </w:p>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15</w:t>
            </w:r>
          </w:p>
        </w:tc>
        <w:tc>
          <w:tcPr>
            <w:tcW w:w="1176" w:type="dxa"/>
          </w:tcPr>
          <w:p w:rsidR="00821B3A" w:rsidRPr="00821B3A" w:rsidRDefault="00821B3A" w:rsidP="00A73DD5">
            <w:pPr>
              <w:ind w:left="-57" w:right="-57"/>
              <w:contextualSpacing/>
              <w:jc w:val="center"/>
              <w:rPr>
                <w:b/>
                <w:sz w:val="24"/>
                <w:szCs w:val="24"/>
              </w:rPr>
            </w:pPr>
          </w:p>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16</w:t>
            </w:r>
          </w:p>
        </w:tc>
      </w:tr>
      <w:tr w:rsidR="003A3F8C" w:rsidRPr="00E53022" w:rsidTr="00821B3A">
        <w:trPr>
          <w:trHeight w:val="769"/>
          <w:jc w:val="center"/>
        </w:trPr>
        <w:tc>
          <w:tcPr>
            <w:tcW w:w="2154" w:type="dxa"/>
          </w:tcPr>
          <w:p w:rsidR="00821B3A" w:rsidRDefault="00821B3A" w:rsidP="00A73DD5">
            <w:pPr>
              <w:contextualSpacing/>
              <w:rPr>
                <w:b/>
                <w:sz w:val="24"/>
                <w:szCs w:val="24"/>
              </w:rPr>
            </w:pPr>
          </w:p>
          <w:p w:rsidR="003A3F8C" w:rsidRPr="00E53022" w:rsidRDefault="003A3F8C" w:rsidP="00A73DD5">
            <w:pPr>
              <w:contextualSpacing/>
              <w:rPr>
                <w:b/>
                <w:sz w:val="24"/>
                <w:szCs w:val="24"/>
              </w:rPr>
            </w:pPr>
            <w:r>
              <w:rPr>
                <w:b/>
                <w:sz w:val="24"/>
                <w:szCs w:val="24"/>
              </w:rPr>
              <w:t>Общая нагрузка в часах</w:t>
            </w:r>
          </w:p>
        </w:tc>
        <w:tc>
          <w:tcPr>
            <w:tcW w:w="2989" w:type="dxa"/>
          </w:tcPr>
          <w:p w:rsidR="003A3F8C" w:rsidRPr="00E53022" w:rsidRDefault="003A3F8C" w:rsidP="00A73DD5">
            <w:pPr>
              <w:contextualSpacing/>
              <w:rPr>
                <w:b/>
                <w:sz w:val="24"/>
                <w:szCs w:val="24"/>
              </w:rPr>
            </w:pPr>
          </w:p>
        </w:tc>
        <w:tc>
          <w:tcPr>
            <w:tcW w:w="853"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1ч.20мин.</w:t>
            </w:r>
          </w:p>
        </w:tc>
        <w:tc>
          <w:tcPr>
            <w:tcW w:w="851"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1ч.40мин</w:t>
            </w:r>
          </w:p>
          <w:p w:rsidR="003A3F8C" w:rsidRPr="00821B3A" w:rsidRDefault="003A3F8C" w:rsidP="00A73DD5">
            <w:pPr>
              <w:ind w:left="-57" w:right="-57"/>
              <w:contextualSpacing/>
              <w:jc w:val="center"/>
              <w:rPr>
                <w:b/>
                <w:sz w:val="24"/>
                <w:szCs w:val="24"/>
              </w:rPr>
            </w:pPr>
          </w:p>
        </w:tc>
        <w:tc>
          <w:tcPr>
            <w:tcW w:w="739"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2ч. 45</w:t>
            </w:r>
          </w:p>
          <w:p w:rsidR="003A3F8C" w:rsidRPr="00821B3A" w:rsidRDefault="003A3F8C" w:rsidP="00A73DD5">
            <w:pPr>
              <w:ind w:left="-57" w:right="-57"/>
              <w:contextualSpacing/>
              <w:jc w:val="center"/>
              <w:rPr>
                <w:b/>
                <w:sz w:val="24"/>
                <w:szCs w:val="24"/>
              </w:rPr>
            </w:pPr>
            <w:r w:rsidRPr="00821B3A">
              <w:rPr>
                <w:b/>
                <w:sz w:val="24"/>
                <w:szCs w:val="24"/>
              </w:rPr>
              <w:t>мин</w:t>
            </w:r>
          </w:p>
        </w:tc>
        <w:tc>
          <w:tcPr>
            <w:tcW w:w="832"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4 ч.</w:t>
            </w:r>
          </w:p>
        </w:tc>
        <w:tc>
          <w:tcPr>
            <w:tcW w:w="980"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6ч. 25мин</w:t>
            </w:r>
          </w:p>
        </w:tc>
        <w:tc>
          <w:tcPr>
            <w:tcW w:w="1176" w:type="dxa"/>
          </w:tcPr>
          <w:p w:rsidR="00821B3A" w:rsidRDefault="00821B3A" w:rsidP="00A73DD5">
            <w:pPr>
              <w:ind w:left="-57" w:right="-57"/>
              <w:contextualSpacing/>
              <w:jc w:val="center"/>
              <w:rPr>
                <w:b/>
                <w:sz w:val="24"/>
                <w:szCs w:val="24"/>
              </w:rPr>
            </w:pPr>
          </w:p>
          <w:p w:rsidR="003A3F8C" w:rsidRPr="00821B3A" w:rsidRDefault="003A3F8C" w:rsidP="00A73DD5">
            <w:pPr>
              <w:ind w:left="-57" w:right="-57"/>
              <w:contextualSpacing/>
              <w:jc w:val="center"/>
              <w:rPr>
                <w:b/>
                <w:sz w:val="24"/>
                <w:szCs w:val="24"/>
              </w:rPr>
            </w:pPr>
            <w:r w:rsidRPr="00821B3A">
              <w:rPr>
                <w:b/>
                <w:sz w:val="24"/>
                <w:szCs w:val="24"/>
              </w:rPr>
              <w:t>8ч.</w:t>
            </w:r>
          </w:p>
        </w:tc>
      </w:tr>
    </w:tbl>
    <w:p w:rsidR="00BA5C1C" w:rsidRDefault="00BA5C1C" w:rsidP="00A73DD5">
      <w:pPr>
        <w:ind w:left="0"/>
        <w:contextualSpacing/>
      </w:pPr>
    </w:p>
    <w:sectPr w:rsidR="00BA5C1C" w:rsidSect="00821B3A">
      <w:pgSz w:w="11907" w:h="16839" w:code="9"/>
      <w:pgMar w:top="709" w:right="567"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B751A"/>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3">
    <w:nsid w:val="72A43FD4"/>
    <w:multiLevelType w:val="hybridMultilevel"/>
    <w:tmpl w:val="28C21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F16938"/>
    <w:multiLevelType w:val="hybridMultilevel"/>
    <w:tmpl w:val="9520774E"/>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30868"/>
    <w:rsid w:val="00030868"/>
    <w:rsid w:val="000C282C"/>
    <w:rsid w:val="000D2023"/>
    <w:rsid w:val="00115913"/>
    <w:rsid w:val="0012708B"/>
    <w:rsid w:val="0017784C"/>
    <w:rsid w:val="001E7553"/>
    <w:rsid w:val="002145B6"/>
    <w:rsid w:val="0028715D"/>
    <w:rsid w:val="002E208C"/>
    <w:rsid w:val="00314C56"/>
    <w:rsid w:val="003677A7"/>
    <w:rsid w:val="003A3F8C"/>
    <w:rsid w:val="003B4F49"/>
    <w:rsid w:val="003D7B11"/>
    <w:rsid w:val="0048300D"/>
    <w:rsid w:val="004A660E"/>
    <w:rsid w:val="00515B77"/>
    <w:rsid w:val="005776F4"/>
    <w:rsid w:val="00586205"/>
    <w:rsid w:val="005E72F4"/>
    <w:rsid w:val="00604381"/>
    <w:rsid w:val="00730121"/>
    <w:rsid w:val="00744163"/>
    <w:rsid w:val="007514E7"/>
    <w:rsid w:val="00790090"/>
    <w:rsid w:val="00821B3A"/>
    <w:rsid w:val="00856F46"/>
    <w:rsid w:val="008C1934"/>
    <w:rsid w:val="00956AC2"/>
    <w:rsid w:val="00985AD3"/>
    <w:rsid w:val="00A73DD5"/>
    <w:rsid w:val="00A74ACC"/>
    <w:rsid w:val="00AB37C5"/>
    <w:rsid w:val="00B87984"/>
    <w:rsid w:val="00B9319D"/>
    <w:rsid w:val="00BA5C1C"/>
    <w:rsid w:val="00C0030E"/>
    <w:rsid w:val="00C51858"/>
    <w:rsid w:val="00C66CB0"/>
    <w:rsid w:val="00CA4F4E"/>
    <w:rsid w:val="00CA7636"/>
    <w:rsid w:val="00D301B2"/>
    <w:rsid w:val="00D65215"/>
    <w:rsid w:val="00DF0C81"/>
    <w:rsid w:val="00E3004A"/>
    <w:rsid w:val="00E44136"/>
    <w:rsid w:val="00ED6B94"/>
    <w:rsid w:val="00F15D07"/>
    <w:rsid w:val="00F6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68"/>
    <w:pPr>
      <w:spacing w:after="0" w:line="240" w:lineRule="auto"/>
      <w:ind w:left="57" w:right="57"/>
      <w:jc w:val="both"/>
    </w:pPr>
    <w:rPr>
      <w:rFonts w:ascii="Times New Roman" w:eastAsia="Calibri" w:hAnsi="Times New Roman" w:cs="Times New Roman"/>
      <w:sz w:val="28"/>
      <w:szCs w:val="28"/>
    </w:rPr>
  </w:style>
  <w:style w:type="paragraph" w:styleId="3">
    <w:name w:val="heading 3"/>
    <w:basedOn w:val="a"/>
    <w:next w:val="a"/>
    <w:link w:val="30"/>
    <w:uiPriority w:val="9"/>
    <w:unhideWhenUsed/>
    <w:qFormat/>
    <w:rsid w:val="00D301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868"/>
    <w:pPr>
      <w:ind w:left="720"/>
      <w:contextualSpacing/>
    </w:pPr>
  </w:style>
  <w:style w:type="character" w:styleId="a4">
    <w:name w:val="Strong"/>
    <w:basedOn w:val="a0"/>
    <w:uiPriority w:val="99"/>
    <w:qFormat/>
    <w:rsid w:val="00030868"/>
    <w:rPr>
      <w:rFonts w:cs="Times New Roman"/>
      <w:b/>
      <w:bCs/>
    </w:rPr>
  </w:style>
  <w:style w:type="character" w:customStyle="1" w:styleId="30">
    <w:name w:val="Заголовок 3 Знак"/>
    <w:basedOn w:val="a0"/>
    <w:link w:val="3"/>
    <w:uiPriority w:val="9"/>
    <w:rsid w:val="00D301B2"/>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1616-DE56-43DD-92E1-61F9F2C3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7</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Admin</cp:lastModifiedBy>
  <cp:revision>14</cp:revision>
  <cp:lastPrinted>2015-11-03T04:31:00Z</cp:lastPrinted>
  <dcterms:created xsi:type="dcterms:W3CDTF">2012-09-11T08:57:00Z</dcterms:created>
  <dcterms:modified xsi:type="dcterms:W3CDTF">2015-11-03T04:33:00Z</dcterms:modified>
</cp:coreProperties>
</file>